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BA1577" w:rsidRPr="00AF3ACC" w:rsidRDefault="00AF3ACC" w:rsidP="009D1116">
      <w:pPr>
        <w:spacing w:line="240" w:lineRule="auto"/>
        <w:rPr>
          <w:rFonts w:asciiTheme="minorHAnsi" w:eastAsia="Calibri" w:hAnsiTheme="minorHAnsi" w:cs="Calibri"/>
          <w:color w:val="222222"/>
          <w:sz w:val="24"/>
        </w:rPr>
      </w:pPr>
      <w:r w:rsidRPr="002D486F">
        <w:rPr>
          <w:rFonts w:eastAsia="Times New Roman"/>
          <w:b/>
          <w:color w:val="222222"/>
          <w:sz w:val="24"/>
          <w:szCs w:val="28"/>
        </w:rPr>
        <w:t>Name:</w:t>
      </w:r>
      <w:r>
        <w:rPr>
          <w:rFonts w:eastAsia="Times New Roman"/>
          <w:color w:val="222222"/>
          <w:sz w:val="24"/>
          <w:szCs w:val="28"/>
        </w:rPr>
        <w:t xml:space="preserve"> </w:t>
      </w:r>
      <w:r w:rsidR="00BA1577" w:rsidRPr="00AF3ACC">
        <w:rPr>
          <w:rFonts w:asciiTheme="minorHAnsi" w:eastAsia="Calibri" w:hAnsiTheme="minorHAnsi" w:cs="Calibri"/>
          <w:color w:val="222222"/>
          <w:sz w:val="24"/>
        </w:rPr>
        <w:t xml:space="preserve">Donald France, Jr., </w:t>
      </w:r>
      <w:r w:rsidRPr="00AF3ACC">
        <w:rPr>
          <w:rFonts w:asciiTheme="minorHAnsi" w:eastAsia="Calibri" w:hAnsiTheme="minorHAnsi" w:cs="Calibri"/>
          <w:color w:val="222222"/>
          <w:sz w:val="24"/>
        </w:rPr>
        <w:t xml:space="preserve">UMass Dartmouth’s </w:t>
      </w:r>
      <w:r w:rsidR="0066259C" w:rsidRPr="00AF3ACC">
        <w:rPr>
          <w:rFonts w:asciiTheme="minorHAnsi" w:eastAsia="Calibri" w:hAnsiTheme="minorHAnsi" w:cs="Calibri"/>
          <w:color w:val="222222"/>
          <w:sz w:val="24"/>
        </w:rPr>
        <w:t xml:space="preserve">Workers’ Education </w:t>
      </w:r>
      <w:r w:rsidR="00BA1577" w:rsidRPr="00AF3ACC">
        <w:rPr>
          <w:rFonts w:asciiTheme="minorHAnsi" w:eastAsia="Calibri" w:hAnsiTheme="minorHAnsi" w:cs="Calibri"/>
          <w:color w:val="222222"/>
          <w:sz w:val="24"/>
        </w:rPr>
        <w:t>Program</w:t>
      </w:r>
    </w:p>
    <w:p w:rsidR="009D1116" w:rsidRPr="0066259C" w:rsidRDefault="009D1116" w:rsidP="009D1116">
      <w:pPr>
        <w:spacing w:line="240" w:lineRule="auto"/>
        <w:rPr>
          <w:rFonts w:asciiTheme="minorHAnsi" w:hAnsiTheme="minorHAnsi"/>
          <w:sz w:val="24"/>
        </w:rPr>
      </w:pPr>
      <w:r w:rsidRPr="0066259C">
        <w:rPr>
          <w:rFonts w:asciiTheme="minorHAnsi" w:eastAsia="Calibri" w:hAnsiTheme="minorHAnsi" w:cs="Calibri"/>
          <w:b/>
          <w:color w:val="222222"/>
          <w:sz w:val="24"/>
        </w:rPr>
        <w:t xml:space="preserve">Class type:  </w:t>
      </w:r>
      <w:r w:rsidRPr="0066259C">
        <w:rPr>
          <w:rFonts w:asciiTheme="minorHAnsi" w:eastAsia="Calibri" w:hAnsiTheme="minorHAnsi" w:cs="Calibri"/>
          <w:color w:val="222222"/>
          <w:sz w:val="24"/>
        </w:rPr>
        <w:t>ELA</w:t>
      </w:r>
      <w:r w:rsidRPr="0066259C">
        <w:rPr>
          <w:rFonts w:asciiTheme="minorHAnsi" w:eastAsia="Calibri" w:hAnsiTheme="minorHAnsi" w:cs="Calibri"/>
          <w:color w:val="222222"/>
          <w:sz w:val="24"/>
        </w:rPr>
        <w:tab/>
      </w:r>
      <w:r w:rsidR="0066259C" w:rsidRPr="0066259C">
        <w:rPr>
          <w:rFonts w:asciiTheme="minorHAnsi" w:eastAsia="Calibri" w:hAnsiTheme="minorHAnsi" w:cs="Calibri"/>
          <w:b/>
          <w:color w:val="222222"/>
          <w:sz w:val="24"/>
        </w:rPr>
        <w:tab/>
      </w:r>
      <w:r w:rsidR="0066259C" w:rsidRPr="0066259C">
        <w:rPr>
          <w:rFonts w:asciiTheme="minorHAnsi" w:eastAsia="Calibri" w:hAnsiTheme="minorHAnsi" w:cs="Calibri"/>
          <w:b/>
          <w:color w:val="222222"/>
          <w:sz w:val="24"/>
        </w:rPr>
        <w:tab/>
      </w:r>
      <w:r w:rsidR="0066259C" w:rsidRPr="0066259C">
        <w:rPr>
          <w:rFonts w:asciiTheme="minorHAnsi" w:eastAsia="Calibri" w:hAnsiTheme="minorHAnsi" w:cs="Calibri"/>
          <w:b/>
          <w:color w:val="222222"/>
          <w:sz w:val="24"/>
        </w:rPr>
        <w:tab/>
      </w:r>
      <w:r w:rsidR="0066259C" w:rsidRPr="0066259C">
        <w:rPr>
          <w:rFonts w:asciiTheme="minorHAnsi" w:eastAsia="Calibri" w:hAnsiTheme="minorHAnsi" w:cs="Calibri"/>
          <w:b/>
          <w:color w:val="222222"/>
          <w:sz w:val="24"/>
        </w:rPr>
        <w:tab/>
      </w:r>
      <w:r w:rsidR="0066259C" w:rsidRPr="0066259C">
        <w:rPr>
          <w:rFonts w:asciiTheme="minorHAnsi" w:eastAsia="Calibri" w:hAnsiTheme="minorHAnsi" w:cs="Calibri"/>
          <w:b/>
          <w:color w:val="222222"/>
          <w:sz w:val="24"/>
        </w:rPr>
        <w:tab/>
      </w:r>
      <w:r w:rsidRPr="0066259C">
        <w:rPr>
          <w:rFonts w:asciiTheme="minorHAnsi" w:eastAsia="Calibri" w:hAnsiTheme="minorHAnsi" w:cs="Calibri"/>
          <w:b/>
          <w:color w:val="222222"/>
          <w:sz w:val="24"/>
        </w:rPr>
        <w:t xml:space="preserve">Student level (by CCR):  </w:t>
      </w:r>
      <w:r w:rsidR="00BA1577" w:rsidRPr="0066259C">
        <w:rPr>
          <w:rFonts w:asciiTheme="minorHAnsi" w:eastAsia="Calibri" w:hAnsiTheme="minorHAnsi" w:cs="Calibri"/>
          <w:color w:val="222222"/>
          <w:sz w:val="24"/>
        </w:rPr>
        <w:t xml:space="preserve">Level </w:t>
      </w:r>
      <w:r w:rsidRPr="0066259C">
        <w:rPr>
          <w:rFonts w:asciiTheme="minorHAnsi" w:eastAsia="Calibri" w:hAnsiTheme="minorHAnsi" w:cs="Calibri"/>
          <w:color w:val="222222"/>
          <w:sz w:val="24"/>
        </w:rPr>
        <w:t>D</w:t>
      </w:r>
    </w:p>
    <w:p w:rsidR="009D1116" w:rsidRPr="0066259C" w:rsidRDefault="009D1116" w:rsidP="009D1116">
      <w:pPr>
        <w:spacing w:line="240" w:lineRule="auto"/>
        <w:rPr>
          <w:rFonts w:asciiTheme="minorHAnsi" w:hAnsiTheme="minorHAnsi"/>
          <w:sz w:val="24"/>
        </w:rPr>
      </w:pPr>
      <w:r w:rsidRPr="0066259C">
        <w:rPr>
          <w:rFonts w:asciiTheme="minorHAnsi" w:eastAsia="Calibri" w:hAnsiTheme="minorHAnsi" w:cs="Calibri"/>
          <w:b/>
          <w:color w:val="222222"/>
          <w:sz w:val="24"/>
        </w:rPr>
        <w:t xml:space="preserve">Lesson topic:  </w:t>
      </w:r>
      <w:r w:rsidRPr="0066259C">
        <w:rPr>
          <w:rFonts w:asciiTheme="minorHAnsi" w:eastAsia="Calibri" w:hAnsiTheme="minorHAnsi" w:cs="Calibri"/>
          <w:color w:val="222222"/>
          <w:sz w:val="24"/>
        </w:rPr>
        <w:t>Drawing Inferences</w:t>
      </w:r>
    </w:p>
    <w:p w:rsidR="00927C0A" w:rsidRPr="0066259C" w:rsidRDefault="00927C0A" w:rsidP="009D1116">
      <w:pPr>
        <w:spacing w:line="240" w:lineRule="auto"/>
        <w:rPr>
          <w:rFonts w:asciiTheme="minorHAnsi" w:hAnsiTheme="minorHAnsi"/>
        </w:rPr>
      </w:pPr>
    </w:p>
    <w:p w:rsidR="00927C0A" w:rsidRPr="0066259C" w:rsidRDefault="00452709" w:rsidP="009D1116">
      <w:pPr>
        <w:spacing w:line="240" w:lineRule="auto"/>
        <w:ind w:firstLine="720"/>
        <w:rPr>
          <w:rFonts w:asciiTheme="minorHAnsi" w:eastAsia="Calibri" w:hAnsiTheme="minorHAnsi" w:cs="Calibri"/>
          <w:color w:val="082A3D"/>
        </w:rPr>
      </w:pPr>
      <w:r w:rsidRPr="0066259C">
        <w:rPr>
          <w:rFonts w:asciiTheme="minorHAnsi" w:eastAsia="Calibri" w:hAnsiTheme="minorHAnsi" w:cs="Calibri"/>
        </w:rPr>
        <w:t xml:space="preserve">This formative assessment can be used to determine if students can </w:t>
      </w:r>
      <w:r w:rsidRPr="0066259C">
        <w:rPr>
          <w:rFonts w:asciiTheme="minorHAnsi" w:eastAsia="Calibri" w:hAnsiTheme="minorHAnsi" w:cs="Calibri"/>
          <w:color w:val="082A3D"/>
          <w:highlight w:val="white"/>
        </w:rPr>
        <w:t xml:space="preserve">make inferences based on background knowledge and clues from the text. </w:t>
      </w:r>
      <w:r w:rsidR="00A8471D" w:rsidRPr="0066259C">
        <w:rPr>
          <w:rFonts w:asciiTheme="minorHAnsi" w:eastAsia="Calibri" w:hAnsiTheme="minorHAnsi" w:cs="Calibri"/>
          <w:color w:val="082A3D"/>
        </w:rPr>
        <w:t xml:space="preserve">I have geared the following formative assessment to be used with </w:t>
      </w:r>
      <w:r w:rsidR="006F4BBF" w:rsidRPr="0066259C">
        <w:rPr>
          <w:rFonts w:asciiTheme="minorHAnsi" w:eastAsia="Calibri" w:hAnsiTheme="minorHAnsi" w:cs="Calibri"/>
          <w:color w:val="082A3D"/>
        </w:rPr>
        <w:t>a</w:t>
      </w:r>
      <w:r w:rsidR="00A8471D" w:rsidRPr="0066259C">
        <w:rPr>
          <w:rFonts w:asciiTheme="minorHAnsi" w:eastAsia="Calibri" w:hAnsiTheme="minorHAnsi" w:cs="Calibri"/>
          <w:color w:val="082A3D"/>
        </w:rPr>
        <w:t xml:space="preserve"> part</w:t>
      </w:r>
      <w:r w:rsidR="006F4BBF" w:rsidRPr="0066259C">
        <w:rPr>
          <w:rFonts w:asciiTheme="minorHAnsi" w:eastAsia="Calibri" w:hAnsiTheme="minorHAnsi" w:cs="Calibri"/>
          <w:color w:val="082A3D"/>
        </w:rPr>
        <w:t>icular poem about World War 1, but a</w:t>
      </w:r>
      <w:r w:rsidR="00A8471D" w:rsidRPr="0066259C">
        <w:rPr>
          <w:rFonts w:asciiTheme="minorHAnsi" w:eastAsia="Calibri" w:hAnsiTheme="minorHAnsi" w:cs="Calibri"/>
          <w:color w:val="082A3D"/>
        </w:rPr>
        <w:t>ny piece of literature, or an excerpt from a piece of literature, that is being used as part of a thematic unit could be substituted</w:t>
      </w:r>
      <w:r w:rsidR="00D40105" w:rsidRPr="0066259C">
        <w:rPr>
          <w:rFonts w:asciiTheme="minorHAnsi" w:eastAsia="Calibri" w:hAnsiTheme="minorHAnsi" w:cs="Calibri"/>
          <w:color w:val="082A3D"/>
        </w:rPr>
        <w:t>.</w:t>
      </w:r>
    </w:p>
    <w:p w:rsidR="006F4BBF" w:rsidRPr="0066259C" w:rsidRDefault="006F4BBF" w:rsidP="006F4BBF">
      <w:pPr>
        <w:spacing w:line="240" w:lineRule="auto"/>
        <w:ind w:firstLine="720"/>
        <w:rPr>
          <w:rFonts w:asciiTheme="minorHAnsi" w:hAnsiTheme="minorHAnsi"/>
        </w:rPr>
      </w:pPr>
      <w:r w:rsidRPr="0066259C">
        <w:rPr>
          <w:rFonts w:asciiTheme="minorHAnsi" w:eastAsia="Calibri" w:hAnsiTheme="minorHAnsi" w:cs="Calibri"/>
          <w:color w:val="082A3D"/>
          <w:highlight w:val="white"/>
        </w:rPr>
        <w:t xml:space="preserve">The teacher and students have carefully discussed </w:t>
      </w:r>
      <w:proofErr w:type="gramStart"/>
      <w:r w:rsidRPr="0066259C">
        <w:rPr>
          <w:rFonts w:asciiTheme="minorHAnsi" w:eastAsia="Calibri" w:hAnsiTheme="minorHAnsi" w:cs="Calibri"/>
          <w:color w:val="082A3D"/>
          <w:highlight w:val="white"/>
        </w:rPr>
        <w:t>all important</w:t>
      </w:r>
      <w:proofErr w:type="gramEnd"/>
      <w:r w:rsidRPr="0066259C">
        <w:rPr>
          <w:rFonts w:asciiTheme="minorHAnsi" w:eastAsia="Calibri" w:hAnsiTheme="minorHAnsi" w:cs="Calibri"/>
          <w:color w:val="082A3D"/>
          <w:highlight w:val="white"/>
        </w:rPr>
        <w:t xml:space="preserve"> vocabulary. The students have read the poem silently, numerous times.  It has been read aloud by both the teacher and different students.  Students have done extensive and ongoing work with inferences.</w:t>
      </w:r>
    </w:p>
    <w:p w:rsidR="009D1116" w:rsidRPr="0066259C" w:rsidRDefault="009D1116" w:rsidP="009D1116">
      <w:pPr>
        <w:spacing w:after="200" w:line="240" w:lineRule="auto"/>
        <w:jc w:val="center"/>
        <w:rPr>
          <w:rFonts w:asciiTheme="minorHAnsi" w:hAnsiTheme="minorHAnsi"/>
        </w:rPr>
      </w:pPr>
    </w:p>
    <w:tbl>
      <w:tblPr>
        <w:tblStyle w:val="a"/>
        <w:tblW w:w="988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85"/>
      </w:tblGrid>
      <w:tr w:rsidR="00917D67" w:rsidRPr="0066259C">
        <w:tc>
          <w:tcPr>
            <w:tcW w:w="9885" w:type="dxa"/>
          </w:tcPr>
          <w:p w:rsidR="00917D67" w:rsidRPr="0066259C" w:rsidRDefault="00917D67" w:rsidP="0066259C">
            <w:pPr>
              <w:spacing w:line="240" w:lineRule="auto"/>
              <w:ind w:left="360"/>
              <w:contextualSpacing w:val="0"/>
              <w:jc w:val="center"/>
              <w:rPr>
                <w:rFonts w:asciiTheme="minorHAnsi" w:hAnsiTheme="minorHAnsi"/>
                <w:sz w:val="24"/>
              </w:rPr>
            </w:pPr>
            <w:r w:rsidRPr="0066259C">
              <w:rPr>
                <w:rFonts w:asciiTheme="minorHAnsi" w:eastAsia="Calibri" w:hAnsiTheme="minorHAnsi" w:cs="Calibri"/>
                <w:b/>
                <w:color w:val="222222"/>
                <w:sz w:val="24"/>
              </w:rPr>
              <w:t>Description of a CCR-aligned formative assessment</w:t>
            </w:r>
          </w:p>
        </w:tc>
      </w:tr>
      <w:tr w:rsidR="00917D67" w:rsidRPr="0066259C">
        <w:trPr>
          <w:trHeight w:val="269"/>
        </w:trPr>
        <w:tc>
          <w:tcPr>
            <w:tcW w:w="9885" w:type="dxa"/>
            <w:tcBorders>
              <w:bottom w:val="single" w:sz="4" w:space="0" w:color="000000"/>
            </w:tcBorders>
          </w:tcPr>
          <w:p w:rsidR="00917D67" w:rsidRPr="0066259C" w:rsidRDefault="00917D67">
            <w:pPr>
              <w:numPr>
                <w:ilvl w:val="0"/>
                <w:numId w:val="1"/>
              </w:numPr>
              <w:spacing w:line="240" w:lineRule="auto"/>
              <w:ind w:firstLine="0"/>
              <w:rPr>
                <w:rFonts w:asciiTheme="minorHAnsi" w:eastAsia="Calibri" w:hAnsiTheme="minorHAnsi" w:cs="Calibri"/>
              </w:rPr>
            </w:pPr>
            <w:r w:rsidRPr="0066259C">
              <w:rPr>
                <w:rFonts w:asciiTheme="minorHAnsi" w:eastAsia="Calibri" w:hAnsiTheme="minorHAnsi" w:cs="Calibri"/>
                <w:b/>
              </w:rPr>
              <w:t>What is the purpose of the lesson?</w:t>
            </w:r>
          </w:p>
          <w:p w:rsidR="00482A68" w:rsidRPr="0066259C" w:rsidRDefault="00482A68">
            <w:pPr>
              <w:spacing w:after="200" w:line="240" w:lineRule="auto"/>
              <w:contextualSpacing w:val="0"/>
              <w:rPr>
                <w:rFonts w:asciiTheme="minorHAnsi" w:eastAsia="Times New Roman" w:hAnsiTheme="minorHAnsi"/>
                <w:color w:val="222222"/>
              </w:rPr>
            </w:pPr>
            <w:r w:rsidRPr="0066259C">
              <w:rPr>
                <w:rFonts w:asciiTheme="minorHAnsi" w:eastAsia="Times New Roman" w:hAnsiTheme="minorHAnsi"/>
                <w:color w:val="222222"/>
              </w:rPr>
              <w:t xml:space="preserve">What do you want students to understand or be able to do by the end of this lesson? What </w:t>
            </w:r>
            <w:proofErr w:type="gramStart"/>
            <w:r w:rsidRPr="0066259C">
              <w:rPr>
                <w:rFonts w:asciiTheme="minorHAnsi" w:eastAsia="Times New Roman" w:hAnsiTheme="minorHAnsi"/>
                <w:color w:val="222222"/>
              </w:rPr>
              <w:t>are</w:t>
            </w:r>
            <w:proofErr w:type="gramEnd"/>
            <w:r w:rsidRPr="0066259C">
              <w:rPr>
                <w:rFonts w:asciiTheme="minorHAnsi" w:eastAsia="Times New Roman" w:hAnsiTheme="minorHAnsi"/>
                <w:color w:val="222222"/>
              </w:rPr>
              <w:t xml:space="preserve"> the real-life purposes that make this topic relevant to students? Which CCR standard(s) (at the level) are you focusing on?</w:t>
            </w:r>
          </w:p>
          <w:p w:rsidR="00917D67" w:rsidRPr="0066259C" w:rsidRDefault="00917D67">
            <w:pPr>
              <w:spacing w:after="200" w:line="240" w:lineRule="auto"/>
              <w:contextualSpacing w:val="0"/>
              <w:rPr>
                <w:rFonts w:asciiTheme="minorHAnsi" w:hAnsiTheme="minorHAnsi"/>
              </w:rPr>
            </w:pPr>
            <w:r w:rsidRPr="0066259C">
              <w:rPr>
                <w:rFonts w:asciiTheme="minorHAnsi" w:eastAsia="Calibri" w:hAnsiTheme="minorHAnsi" w:cs="Calibri"/>
                <w:highlight w:val="white"/>
              </w:rPr>
              <w:t xml:space="preserve">Students will have an understanding of specific text and pair that with background information they have been taught to make inferences about the text. </w:t>
            </w:r>
            <w:proofErr w:type="gramStart"/>
            <w:r w:rsidRPr="0066259C">
              <w:rPr>
                <w:rFonts w:asciiTheme="minorHAnsi" w:eastAsia="Calibri" w:hAnsiTheme="minorHAnsi" w:cs="Calibri"/>
                <w:highlight w:val="white"/>
              </w:rPr>
              <w:t>This  level</w:t>
            </w:r>
            <w:proofErr w:type="gramEnd"/>
            <w:r w:rsidRPr="0066259C">
              <w:rPr>
                <w:rFonts w:asciiTheme="minorHAnsi" w:eastAsia="Calibri" w:hAnsiTheme="minorHAnsi" w:cs="Calibri"/>
                <w:highlight w:val="white"/>
              </w:rPr>
              <w:t xml:space="preserve"> D lesson is focused on </w:t>
            </w:r>
            <w:r w:rsidRPr="0066259C">
              <w:rPr>
                <w:rFonts w:asciiTheme="minorHAnsi" w:eastAsia="Calibri" w:hAnsiTheme="minorHAnsi" w:cs="Calibri"/>
                <w:b/>
                <w:highlight w:val="white"/>
              </w:rPr>
              <w:t xml:space="preserve">CCR Reading </w:t>
            </w:r>
            <w:r w:rsidR="00777990" w:rsidRPr="0066259C">
              <w:rPr>
                <w:rFonts w:asciiTheme="minorHAnsi" w:eastAsia="Calibri" w:hAnsiTheme="minorHAnsi" w:cs="Calibri"/>
                <w:b/>
                <w:highlight w:val="white"/>
              </w:rPr>
              <w:t>Anchor Standard</w:t>
            </w:r>
            <w:r w:rsidRPr="0066259C">
              <w:rPr>
                <w:rFonts w:asciiTheme="minorHAnsi" w:eastAsia="Calibri" w:hAnsiTheme="minorHAnsi" w:cs="Calibri"/>
                <w:b/>
                <w:highlight w:val="white"/>
              </w:rPr>
              <w:t xml:space="preserve"> 1d</w:t>
            </w:r>
            <w:r w:rsidRPr="0066259C">
              <w:rPr>
                <w:rFonts w:asciiTheme="minorHAnsi" w:eastAsia="Calibri" w:hAnsiTheme="minorHAnsi" w:cs="Calibri"/>
                <w:highlight w:val="white"/>
              </w:rPr>
              <w:t xml:space="preserve"> (Cite several pieces of textual evidence to support analysis of what the text says explicitly as well as inferences d</w:t>
            </w:r>
            <w:r w:rsidR="00777990" w:rsidRPr="0066259C">
              <w:rPr>
                <w:rFonts w:asciiTheme="minorHAnsi" w:eastAsia="Calibri" w:hAnsiTheme="minorHAnsi" w:cs="Calibri"/>
                <w:highlight w:val="white"/>
              </w:rPr>
              <w:t xml:space="preserve">rawn from the text.  </w:t>
            </w:r>
            <w:r w:rsidRPr="0066259C">
              <w:rPr>
                <w:rFonts w:asciiTheme="minorHAnsi" w:eastAsia="Calibri" w:hAnsiTheme="minorHAnsi" w:cs="Calibri"/>
                <w:highlight w:val="white"/>
              </w:rPr>
              <w:t>Application: cite specific textual evidence to support analysis of primary and se</w:t>
            </w:r>
            <w:r w:rsidR="00777990" w:rsidRPr="0066259C">
              <w:rPr>
                <w:rFonts w:asciiTheme="minorHAnsi" w:eastAsia="Calibri" w:hAnsiTheme="minorHAnsi" w:cs="Calibri"/>
                <w:highlight w:val="white"/>
              </w:rPr>
              <w:t>condary sources.</w:t>
            </w:r>
            <w:r w:rsidRPr="0066259C">
              <w:rPr>
                <w:rFonts w:asciiTheme="minorHAnsi" w:eastAsia="Calibri" w:hAnsiTheme="minorHAnsi" w:cs="Calibri"/>
                <w:highlight w:val="white"/>
              </w:rPr>
              <w:t xml:space="preserve"> </w:t>
            </w:r>
          </w:p>
          <w:p w:rsidR="00917D67" w:rsidRPr="0066259C" w:rsidRDefault="00917D67" w:rsidP="009D1116">
            <w:pPr>
              <w:spacing w:after="200" w:line="240" w:lineRule="auto"/>
              <w:contextualSpacing w:val="0"/>
              <w:rPr>
                <w:rFonts w:asciiTheme="minorHAnsi" w:hAnsiTheme="minorHAnsi"/>
              </w:rPr>
            </w:pPr>
            <w:r w:rsidRPr="0066259C">
              <w:rPr>
                <w:rFonts w:asciiTheme="minorHAnsi" w:eastAsia="Calibri" w:hAnsiTheme="minorHAnsi" w:cs="Calibri"/>
                <w:highlight w:val="white"/>
              </w:rPr>
              <w:t>Inferences are a part of our daily life. Not everything is explicitly stated. Very often, information is left out and most people are able to fill in the gaps to make an educated guess about that that information.  Making inferences is an important skill in everyday scenarios and conversations. This activity also address a real-life purpose that is related to student’s needs-</w:t>
            </w:r>
            <w:proofErr w:type="gramStart"/>
            <w:r w:rsidRPr="0066259C">
              <w:rPr>
                <w:rFonts w:asciiTheme="minorHAnsi" w:eastAsia="Calibri" w:hAnsiTheme="minorHAnsi" w:cs="Calibri"/>
                <w:highlight w:val="white"/>
              </w:rPr>
              <w:t>most  exams</w:t>
            </w:r>
            <w:proofErr w:type="gramEnd"/>
            <w:r w:rsidRPr="0066259C">
              <w:rPr>
                <w:rFonts w:asciiTheme="minorHAnsi" w:eastAsia="Calibri" w:hAnsiTheme="minorHAnsi" w:cs="Calibri"/>
                <w:highlight w:val="white"/>
              </w:rPr>
              <w:t xml:space="preserve">  in  career prep or university courses are still summative assessments, and these tests frequently require students to be able to answer inference questio</w:t>
            </w:r>
            <w:r w:rsidRPr="0066259C">
              <w:rPr>
                <w:rFonts w:asciiTheme="minorHAnsi" w:eastAsia="Times New Roman" w:hAnsiTheme="minorHAnsi" w:cs="Times New Roman"/>
                <w:szCs w:val="24"/>
                <w:highlight w:val="white"/>
              </w:rPr>
              <w:t>ns.</w:t>
            </w:r>
            <w:r w:rsidRPr="0066259C">
              <w:rPr>
                <w:rFonts w:asciiTheme="minorHAnsi" w:eastAsia="Calibri" w:hAnsiTheme="minorHAnsi" w:cs="Calibri"/>
                <w:szCs w:val="16"/>
                <w:highlight w:val="white"/>
              </w:rPr>
              <w:t xml:space="preserve"> </w:t>
            </w:r>
            <w:r w:rsidRPr="0066259C">
              <w:rPr>
                <w:rFonts w:asciiTheme="minorHAnsi" w:eastAsia="Calibri" w:hAnsiTheme="minorHAnsi" w:cs="Calibri"/>
                <w:highlight w:val="white"/>
              </w:rPr>
              <w:t xml:space="preserve">(Summative assessments include midterms and finals. </w:t>
            </w:r>
            <w:proofErr w:type="gramStart"/>
            <w:r w:rsidRPr="0066259C">
              <w:rPr>
                <w:rFonts w:asciiTheme="minorHAnsi" w:eastAsia="Calibri" w:hAnsiTheme="minorHAnsi" w:cs="Calibri"/>
                <w:highlight w:val="white"/>
              </w:rPr>
              <w:t>They are used by the instructor to determine if you are mastering a large portion of the material, and as such, they usually carry a heavy weight toward your final grade for the course</w:t>
            </w:r>
            <w:proofErr w:type="gramEnd"/>
            <w:r w:rsidRPr="0066259C">
              <w:rPr>
                <w:rFonts w:asciiTheme="minorHAnsi" w:eastAsia="Calibri" w:hAnsiTheme="minorHAnsi" w:cs="Calibri"/>
                <w:highlight w:val="white"/>
              </w:rPr>
              <w:t>.)</w:t>
            </w:r>
            <w:r w:rsidRPr="0066259C">
              <w:rPr>
                <w:rFonts w:asciiTheme="minorHAnsi" w:eastAsia="Calibri" w:hAnsiTheme="minorHAnsi" w:cs="Calibri"/>
              </w:rPr>
              <w:t xml:space="preserve"> </w:t>
            </w:r>
            <w:r w:rsidRPr="0066259C">
              <w:rPr>
                <w:rFonts w:asciiTheme="minorHAnsi" w:eastAsia="Calibri" w:hAnsiTheme="minorHAnsi" w:cs="Calibri"/>
                <w:highlight w:val="white"/>
              </w:rPr>
              <w:t>http://catalog.flatworldknowledge.com</w:t>
            </w:r>
          </w:p>
        </w:tc>
      </w:tr>
      <w:tr w:rsidR="00917D67" w:rsidRPr="0066259C">
        <w:trPr>
          <w:trHeight w:val="809"/>
        </w:trPr>
        <w:tc>
          <w:tcPr>
            <w:tcW w:w="9885" w:type="dxa"/>
            <w:tcBorders>
              <w:bottom w:val="single" w:sz="4" w:space="0" w:color="000000"/>
            </w:tcBorders>
          </w:tcPr>
          <w:p w:rsidR="00917D67" w:rsidRPr="0066259C" w:rsidRDefault="00917D67">
            <w:pPr>
              <w:numPr>
                <w:ilvl w:val="0"/>
                <w:numId w:val="1"/>
              </w:numPr>
              <w:spacing w:line="240" w:lineRule="auto"/>
              <w:ind w:firstLine="0"/>
              <w:rPr>
                <w:rFonts w:asciiTheme="minorHAnsi" w:eastAsia="Calibri" w:hAnsiTheme="minorHAnsi" w:cs="Calibri"/>
                <w:color w:val="222222"/>
              </w:rPr>
            </w:pPr>
            <w:r w:rsidRPr="0066259C">
              <w:rPr>
                <w:rFonts w:asciiTheme="minorHAnsi" w:eastAsia="Calibri" w:hAnsiTheme="minorHAnsi" w:cs="Calibri"/>
                <w:b/>
                <w:color w:val="222222"/>
              </w:rPr>
              <w:t>How will teacher and students know progress or success when they see it?</w:t>
            </w:r>
          </w:p>
          <w:p w:rsidR="00BB5A98" w:rsidRPr="0066259C" w:rsidRDefault="00BB5A98" w:rsidP="00BB5A98">
            <w:pPr>
              <w:shd w:val="clear" w:color="auto" w:fill="FFFFFF"/>
              <w:spacing w:line="240" w:lineRule="auto"/>
              <w:rPr>
                <w:rFonts w:asciiTheme="minorHAnsi" w:eastAsia="Times New Roman" w:hAnsiTheme="minorHAnsi"/>
                <w:color w:val="222222"/>
              </w:rPr>
            </w:pPr>
            <w:r w:rsidRPr="0066259C">
              <w:rPr>
                <w:rFonts w:asciiTheme="minorHAnsi" w:eastAsia="Times New Roman" w:hAnsiTheme="minorHAnsi"/>
                <w:color w:val="222222"/>
              </w:rPr>
              <w:t xml:space="preserve">What can you and they look for to know if students are learning the standard? If they can apply the standard to carry out real purposes?  </w:t>
            </w:r>
          </w:p>
          <w:p w:rsidR="00917D67" w:rsidRPr="0066259C" w:rsidRDefault="00917D67">
            <w:pPr>
              <w:spacing w:after="200" w:line="240" w:lineRule="auto"/>
              <w:contextualSpacing w:val="0"/>
              <w:rPr>
                <w:rFonts w:asciiTheme="minorHAnsi" w:hAnsiTheme="minorHAnsi"/>
              </w:rPr>
            </w:pPr>
            <w:r w:rsidRPr="0066259C">
              <w:rPr>
                <w:rFonts w:asciiTheme="minorHAnsi" w:eastAsia="Calibri" w:hAnsiTheme="minorHAnsi" w:cs="Calibri"/>
                <w:color w:val="0A0A0A"/>
                <w:highlight w:val="white"/>
              </w:rPr>
              <w:t>Students will use the checklist to monitor their progress as they complete the graphic organizer.   The teacher will review each student’s checklist. A student will be considered proficient at making an inference if he gets 4/4 correct on the checklist. A student would be considered to be progressing if he got a 3/4 on the checklist.  2/4 or less on the checklist would be an indicator that the student has not grasped the concept.</w:t>
            </w:r>
          </w:p>
        </w:tc>
      </w:tr>
      <w:tr w:rsidR="00917D67" w:rsidRPr="0066259C">
        <w:trPr>
          <w:trHeight w:val="890"/>
        </w:trPr>
        <w:tc>
          <w:tcPr>
            <w:tcW w:w="9885" w:type="dxa"/>
            <w:tcBorders>
              <w:bottom w:val="single" w:sz="4" w:space="0" w:color="000000"/>
            </w:tcBorders>
          </w:tcPr>
          <w:p w:rsidR="00917D67" w:rsidRPr="0066259C" w:rsidRDefault="00917D67">
            <w:pPr>
              <w:numPr>
                <w:ilvl w:val="0"/>
                <w:numId w:val="1"/>
              </w:numPr>
              <w:spacing w:line="240" w:lineRule="auto"/>
              <w:ind w:firstLine="0"/>
              <w:rPr>
                <w:rFonts w:asciiTheme="minorHAnsi" w:eastAsia="Calibri" w:hAnsiTheme="minorHAnsi" w:cs="Calibri"/>
                <w:color w:val="222222"/>
              </w:rPr>
            </w:pPr>
            <w:r w:rsidRPr="0066259C">
              <w:rPr>
                <w:rFonts w:asciiTheme="minorHAnsi" w:eastAsia="Calibri" w:hAnsiTheme="minorHAnsi" w:cs="Calibri"/>
                <w:b/>
                <w:color w:val="222222"/>
              </w:rPr>
              <w:t xml:space="preserve">What kind of tool/process would capture evidence of understanding or performance? </w:t>
            </w:r>
          </w:p>
          <w:p w:rsidR="00F7351E" w:rsidRPr="0066259C" w:rsidRDefault="00F7351E" w:rsidP="00F7351E">
            <w:pPr>
              <w:shd w:val="clear" w:color="auto" w:fill="FFFFFF"/>
              <w:spacing w:line="240" w:lineRule="auto"/>
              <w:rPr>
                <w:rFonts w:asciiTheme="minorHAnsi" w:eastAsia="Times New Roman" w:hAnsiTheme="minorHAnsi"/>
                <w:color w:val="222222"/>
              </w:rPr>
            </w:pPr>
            <w:r w:rsidRPr="0066259C">
              <w:rPr>
                <w:rFonts w:asciiTheme="minorHAnsi" w:eastAsia="Times New Roman" w:hAnsiTheme="minorHAnsi"/>
                <w:color w:val="222222"/>
              </w:rPr>
              <w:t xml:space="preserve">Is this knowledge that might be demonstrated by a quiz, discussion, Q&amp;A, etc.? Is this a skill to be performed and assessed with a checklist or rubric? Is the tool/process usable as part of or immediately following instruction? </w:t>
            </w:r>
          </w:p>
          <w:p w:rsidR="00917D67" w:rsidRPr="0066259C" w:rsidRDefault="00917D67">
            <w:pPr>
              <w:spacing w:after="200" w:line="240" w:lineRule="auto"/>
              <w:contextualSpacing w:val="0"/>
              <w:rPr>
                <w:rFonts w:asciiTheme="minorHAnsi" w:hAnsiTheme="minorHAnsi"/>
              </w:rPr>
            </w:pPr>
            <w:r w:rsidRPr="0066259C">
              <w:rPr>
                <w:rFonts w:asciiTheme="minorHAnsi" w:eastAsia="Calibri" w:hAnsiTheme="minorHAnsi" w:cs="Calibri"/>
                <w:color w:val="0A0A0A"/>
                <w:highlight w:val="white"/>
              </w:rPr>
              <w:t xml:space="preserve">They will use a graphic organizer and the accompanying checklist to organize and structure their thinking. Students will then engage in conversation with a partner to identify the inference they made, and the thinking that lead to that decision.  Students will use this information they gained in this conversation to revise their thinking, if necessary, about the text and the inference they made. </w:t>
            </w:r>
            <w:r w:rsidRPr="0066259C">
              <w:rPr>
                <w:rFonts w:asciiTheme="minorHAnsi" w:eastAsia="Calibri" w:hAnsiTheme="minorHAnsi" w:cs="Calibri"/>
                <w:color w:val="222222"/>
                <w:highlight w:val="white"/>
              </w:rPr>
              <w:t xml:space="preserve">The graphic </w:t>
            </w:r>
            <w:proofErr w:type="gramStart"/>
            <w:r w:rsidRPr="0066259C">
              <w:rPr>
                <w:rFonts w:asciiTheme="minorHAnsi" w:eastAsia="Calibri" w:hAnsiTheme="minorHAnsi" w:cs="Calibri"/>
                <w:color w:val="222222"/>
                <w:highlight w:val="white"/>
              </w:rPr>
              <w:t>organizer in conjunction with the checklist are</w:t>
            </w:r>
            <w:proofErr w:type="gramEnd"/>
            <w:r w:rsidRPr="0066259C">
              <w:rPr>
                <w:rFonts w:asciiTheme="minorHAnsi" w:eastAsia="Calibri" w:hAnsiTheme="minorHAnsi" w:cs="Calibri"/>
                <w:color w:val="222222"/>
                <w:highlight w:val="white"/>
              </w:rPr>
              <w:t xml:space="preserve"> usable immediately following instruction.</w:t>
            </w:r>
          </w:p>
        </w:tc>
      </w:tr>
      <w:tr w:rsidR="00917D67" w:rsidRPr="0066259C">
        <w:trPr>
          <w:trHeight w:val="1240"/>
        </w:trPr>
        <w:tc>
          <w:tcPr>
            <w:tcW w:w="9885" w:type="dxa"/>
            <w:tcBorders>
              <w:bottom w:val="single" w:sz="4" w:space="0" w:color="000000"/>
            </w:tcBorders>
          </w:tcPr>
          <w:p w:rsidR="00917D67" w:rsidRPr="0066259C" w:rsidRDefault="00917D67" w:rsidP="009D1116">
            <w:pPr>
              <w:numPr>
                <w:ilvl w:val="0"/>
                <w:numId w:val="1"/>
              </w:numPr>
              <w:spacing w:line="240" w:lineRule="auto"/>
              <w:ind w:firstLine="0"/>
              <w:rPr>
                <w:rFonts w:asciiTheme="minorHAnsi" w:eastAsia="Calibri" w:hAnsiTheme="minorHAnsi" w:cs="Calibri"/>
                <w:color w:val="222222"/>
              </w:rPr>
            </w:pPr>
            <w:r w:rsidRPr="0066259C">
              <w:rPr>
                <w:rFonts w:asciiTheme="minorHAnsi" w:eastAsia="Calibri" w:hAnsiTheme="minorHAnsi" w:cs="Calibri"/>
                <w:b/>
                <w:color w:val="222222"/>
              </w:rPr>
              <w:t>How would you use the tool/process?</w:t>
            </w:r>
          </w:p>
          <w:p w:rsidR="00302BBA" w:rsidRPr="0066259C" w:rsidRDefault="00302BBA" w:rsidP="00302BBA">
            <w:pPr>
              <w:shd w:val="clear" w:color="auto" w:fill="FFFFFF"/>
              <w:spacing w:line="240" w:lineRule="auto"/>
              <w:rPr>
                <w:rFonts w:asciiTheme="minorHAnsi" w:eastAsia="Times New Roman" w:hAnsiTheme="minorHAnsi"/>
                <w:color w:val="222222"/>
                <w:szCs w:val="24"/>
              </w:rPr>
            </w:pPr>
            <w:r w:rsidRPr="0066259C">
              <w:rPr>
                <w:rFonts w:asciiTheme="minorHAnsi" w:eastAsia="Times New Roman" w:hAnsiTheme="minorHAnsi"/>
                <w:color w:val="222222"/>
                <w:szCs w:val="24"/>
              </w:rPr>
              <w:t>How would you involve students in creating or understanding the tool/process? How would you use the information gleaned from the tool to give feedback to students?</w:t>
            </w:r>
          </w:p>
          <w:p w:rsidR="00917D67" w:rsidRPr="0066259C" w:rsidRDefault="00917D67">
            <w:pPr>
              <w:spacing w:after="200" w:line="240" w:lineRule="auto"/>
              <w:contextualSpacing w:val="0"/>
              <w:rPr>
                <w:rFonts w:asciiTheme="minorHAnsi" w:hAnsiTheme="minorHAnsi"/>
              </w:rPr>
            </w:pPr>
            <w:r w:rsidRPr="0066259C">
              <w:rPr>
                <w:rFonts w:asciiTheme="minorHAnsi" w:eastAsia="Calibri" w:hAnsiTheme="minorHAnsi" w:cs="Calibri"/>
                <w:color w:val="0A0A0A"/>
                <w:highlight w:val="white"/>
              </w:rPr>
              <w:t xml:space="preserve">In many cases, the feedback was immediate and took place during the teacher-observed pair conversations.  More in-depth feedback </w:t>
            </w:r>
            <w:proofErr w:type="gramStart"/>
            <w:r w:rsidRPr="0066259C">
              <w:rPr>
                <w:rFonts w:asciiTheme="minorHAnsi" w:eastAsia="Calibri" w:hAnsiTheme="minorHAnsi" w:cs="Calibri"/>
                <w:color w:val="0A0A0A"/>
                <w:highlight w:val="white"/>
              </w:rPr>
              <w:t>was  given</w:t>
            </w:r>
            <w:proofErr w:type="gramEnd"/>
            <w:r w:rsidRPr="0066259C">
              <w:rPr>
                <w:rFonts w:asciiTheme="minorHAnsi" w:eastAsia="Calibri" w:hAnsiTheme="minorHAnsi" w:cs="Calibri"/>
                <w:color w:val="0A0A0A"/>
                <w:highlight w:val="white"/>
              </w:rPr>
              <w:t xml:space="preserve"> during a student-teacher check-in, when the student and teacher discussed the checklist, reviewed any discrepancies that existed between the student’s scoring of the checklist, and the teacher’s, and came to a final tally. Two or less on the checklist would tell the teacher that he or she needs to make changes in instructional planning and provide re-teaching and opportunities for more guided practice.</w:t>
            </w:r>
          </w:p>
          <w:p w:rsidR="00917D67" w:rsidRPr="0066259C" w:rsidRDefault="00917D67">
            <w:pPr>
              <w:spacing w:after="200" w:line="240" w:lineRule="auto"/>
              <w:contextualSpacing w:val="0"/>
              <w:rPr>
                <w:rFonts w:asciiTheme="minorHAnsi" w:hAnsiTheme="minorHAnsi"/>
              </w:rPr>
            </w:pPr>
            <w:r w:rsidRPr="0066259C">
              <w:rPr>
                <w:rFonts w:asciiTheme="minorHAnsi" w:eastAsia="Calibri" w:hAnsiTheme="minorHAnsi" w:cs="Calibri"/>
                <w:color w:val="0A0A0A"/>
                <w:highlight w:val="white"/>
              </w:rPr>
              <w:t xml:space="preserve">In this case, the teacher created the basic checklist.  The original version of the checklist was shared with the students for their input. The teacher did incorporate a student recommended </w:t>
            </w:r>
            <w:proofErr w:type="gramStart"/>
            <w:r w:rsidRPr="0066259C">
              <w:rPr>
                <w:rFonts w:asciiTheme="minorHAnsi" w:eastAsia="Calibri" w:hAnsiTheme="minorHAnsi" w:cs="Calibri"/>
                <w:color w:val="0A0A0A"/>
                <w:highlight w:val="white"/>
              </w:rPr>
              <w:t>edit-inserting</w:t>
            </w:r>
            <w:proofErr w:type="gramEnd"/>
            <w:r w:rsidRPr="0066259C">
              <w:rPr>
                <w:rFonts w:asciiTheme="minorHAnsi" w:eastAsia="Calibri" w:hAnsiTheme="minorHAnsi" w:cs="Calibri"/>
                <w:color w:val="0A0A0A"/>
                <w:highlight w:val="white"/>
              </w:rPr>
              <w:t xml:space="preserve"> or between checklist line 4 and 5.</w:t>
            </w:r>
          </w:p>
          <w:p w:rsidR="00917D67" w:rsidRPr="0066259C" w:rsidRDefault="00917D67">
            <w:pPr>
              <w:contextualSpacing w:val="0"/>
              <w:rPr>
                <w:rFonts w:asciiTheme="minorHAnsi" w:hAnsiTheme="minorHAnsi"/>
              </w:rPr>
            </w:pPr>
            <w:proofErr w:type="gramStart"/>
            <w:r w:rsidRPr="0066259C">
              <w:rPr>
                <w:rFonts w:asciiTheme="minorHAnsi" w:eastAsia="Calibri" w:hAnsiTheme="minorHAnsi" w:cs="Calibri"/>
                <w:highlight w:val="white"/>
              </w:rPr>
              <w:t>[    ]</w:t>
            </w:r>
            <w:proofErr w:type="gramEnd"/>
            <w:r w:rsidRPr="0066259C">
              <w:rPr>
                <w:rFonts w:asciiTheme="minorHAnsi" w:eastAsia="Calibri" w:hAnsiTheme="minorHAnsi" w:cs="Calibri"/>
                <w:highlight w:val="white"/>
              </w:rPr>
              <w:t xml:space="preserve">    After talking with my classmate, I know my inference was correct.</w:t>
            </w:r>
          </w:p>
          <w:p w:rsidR="00917D67" w:rsidRPr="0066259C" w:rsidRDefault="00917D67">
            <w:pPr>
              <w:ind w:left="3600"/>
              <w:contextualSpacing w:val="0"/>
              <w:rPr>
                <w:rFonts w:asciiTheme="minorHAnsi" w:hAnsiTheme="minorHAnsi"/>
                <w:color w:val="auto"/>
              </w:rPr>
            </w:pPr>
            <w:r w:rsidRPr="0066259C">
              <w:rPr>
                <w:rFonts w:asciiTheme="minorHAnsi" w:hAnsiTheme="minorHAnsi"/>
                <w:color w:val="auto"/>
                <w:szCs w:val="16"/>
              </w:rPr>
              <w:t xml:space="preserve">  </w:t>
            </w:r>
            <w:r w:rsidRPr="0066259C">
              <w:rPr>
                <w:rFonts w:asciiTheme="minorHAnsi" w:hAnsiTheme="minorHAnsi"/>
                <w:color w:val="auto"/>
                <w:szCs w:val="28"/>
              </w:rPr>
              <w:t xml:space="preserve">  -</w:t>
            </w:r>
            <w:proofErr w:type="gramStart"/>
            <w:r w:rsidRPr="0066259C">
              <w:rPr>
                <w:rFonts w:asciiTheme="minorHAnsi" w:hAnsiTheme="minorHAnsi"/>
                <w:color w:val="auto"/>
                <w:szCs w:val="28"/>
              </w:rPr>
              <w:t>or</w:t>
            </w:r>
            <w:proofErr w:type="gramEnd"/>
            <w:r w:rsidRPr="0066259C">
              <w:rPr>
                <w:rFonts w:asciiTheme="minorHAnsi" w:hAnsiTheme="minorHAnsi"/>
                <w:color w:val="auto"/>
                <w:szCs w:val="28"/>
              </w:rPr>
              <w:t>-</w:t>
            </w:r>
          </w:p>
          <w:p w:rsidR="00917D67" w:rsidRPr="0066259C" w:rsidRDefault="00917D67" w:rsidP="009D1116">
            <w:pPr>
              <w:contextualSpacing w:val="0"/>
              <w:rPr>
                <w:rFonts w:asciiTheme="minorHAnsi" w:hAnsiTheme="minorHAnsi"/>
              </w:rPr>
            </w:pPr>
            <w:proofErr w:type="gramStart"/>
            <w:r w:rsidRPr="0066259C">
              <w:rPr>
                <w:rFonts w:asciiTheme="minorHAnsi" w:eastAsia="Calibri" w:hAnsiTheme="minorHAnsi" w:cs="Calibri"/>
                <w:highlight w:val="white"/>
              </w:rPr>
              <w:t>[    ]</w:t>
            </w:r>
            <w:proofErr w:type="gramEnd"/>
            <w:r w:rsidRPr="0066259C">
              <w:rPr>
                <w:rFonts w:asciiTheme="minorHAnsi" w:eastAsia="Calibri" w:hAnsiTheme="minorHAnsi" w:cs="Calibri"/>
                <w:highlight w:val="white"/>
              </w:rPr>
              <w:t xml:space="preserve">     After talking with my classmate, I now see how I had to change my thinking.</w:t>
            </w:r>
          </w:p>
        </w:tc>
      </w:tr>
    </w:tbl>
    <w:p w:rsidR="0066259C" w:rsidRDefault="0066259C">
      <w:pPr>
        <w:spacing w:line="288" w:lineRule="auto"/>
        <w:rPr>
          <w:rFonts w:asciiTheme="minorHAnsi" w:hAnsiTheme="minorHAnsi"/>
        </w:rPr>
      </w:pPr>
    </w:p>
    <w:p w:rsidR="0066259C" w:rsidRDefault="0066259C">
      <w:pPr>
        <w:spacing w:line="288" w:lineRule="auto"/>
        <w:rPr>
          <w:rFonts w:asciiTheme="minorHAnsi" w:hAnsiTheme="minorHAnsi"/>
        </w:rPr>
      </w:pPr>
    </w:p>
    <w:p w:rsidR="00927C0A" w:rsidRPr="0066259C" w:rsidRDefault="0036428B">
      <w:pPr>
        <w:spacing w:line="288" w:lineRule="auto"/>
        <w:rPr>
          <w:rFonts w:asciiTheme="minorHAnsi" w:hAnsiTheme="minorHAnsi"/>
          <w:b/>
          <w:sz w:val="24"/>
        </w:rPr>
      </w:pPr>
      <w:proofErr w:type="spellStart"/>
      <w:r w:rsidRPr="0066259C">
        <w:rPr>
          <w:rFonts w:asciiTheme="minorHAnsi" w:eastAsia="Calibri" w:hAnsiTheme="minorHAnsi" w:cs="Calibri"/>
          <w:b/>
          <w:sz w:val="24"/>
          <w:szCs w:val="24"/>
        </w:rPr>
        <w:t>Inferencing</w:t>
      </w:r>
      <w:proofErr w:type="spellEnd"/>
      <w:r w:rsidRPr="0066259C">
        <w:rPr>
          <w:rFonts w:asciiTheme="minorHAnsi" w:eastAsia="Calibri" w:hAnsiTheme="minorHAnsi" w:cs="Calibri"/>
          <w:b/>
          <w:sz w:val="24"/>
          <w:szCs w:val="24"/>
        </w:rPr>
        <w:t xml:space="preserve"> Graphic Organizer</w:t>
      </w:r>
    </w:p>
    <w:p w:rsidR="00927C0A" w:rsidRPr="0066259C" w:rsidRDefault="00452709">
      <w:pPr>
        <w:spacing w:after="160" w:line="259" w:lineRule="auto"/>
        <w:rPr>
          <w:rFonts w:asciiTheme="minorHAnsi" w:hAnsiTheme="minorHAnsi"/>
        </w:rPr>
      </w:pPr>
      <w:r w:rsidRPr="0066259C">
        <w:rPr>
          <w:rFonts w:asciiTheme="minorHAnsi" w:eastAsia="Calibri" w:hAnsiTheme="minorHAnsi" w:cs="Calibri"/>
          <w:b/>
          <w:szCs w:val="24"/>
        </w:rPr>
        <w:t>Objective:</w:t>
      </w:r>
      <w:r w:rsidRPr="0066259C">
        <w:rPr>
          <w:rFonts w:asciiTheme="minorHAnsi" w:eastAsia="Calibri" w:hAnsiTheme="minorHAnsi" w:cs="Calibri"/>
          <w:szCs w:val="24"/>
        </w:rPr>
        <w:t xml:space="preserve"> </w:t>
      </w:r>
      <w:r w:rsidRPr="0066259C">
        <w:rPr>
          <w:rFonts w:asciiTheme="minorHAnsi" w:eastAsia="Calibri" w:hAnsiTheme="minorHAnsi" w:cs="Calibri"/>
          <w:color w:val="082A3D"/>
          <w:szCs w:val="24"/>
          <w:highlight w:val="white"/>
        </w:rPr>
        <w:t>make inferences based on background knowledge and clues from the text.</w:t>
      </w:r>
    </w:p>
    <w:p w:rsidR="00927C0A" w:rsidRPr="0066259C" w:rsidRDefault="00452709">
      <w:pPr>
        <w:rPr>
          <w:rFonts w:asciiTheme="minorHAnsi" w:hAnsiTheme="minorHAnsi"/>
        </w:rPr>
      </w:pPr>
      <w:r w:rsidRPr="0066259C">
        <w:rPr>
          <w:rFonts w:asciiTheme="minorHAnsi" w:eastAsia="Calibri" w:hAnsiTheme="minorHAnsi" w:cs="Calibri"/>
          <w:szCs w:val="28"/>
        </w:rPr>
        <w:t xml:space="preserve">What is the author trying to say to </w:t>
      </w:r>
      <w:r w:rsidR="00D40105" w:rsidRPr="0066259C">
        <w:rPr>
          <w:rFonts w:asciiTheme="minorHAnsi" w:eastAsia="Calibri" w:hAnsiTheme="minorHAnsi" w:cs="Calibri"/>
          <w:szCs w:val="28"/>
        </w:rPr>
        <w:t>us?</w:t>
      </w:r>
      <w:r w:rsidRPr="0066259C">
        <w:rPr>
          <w:rFonts w:asciiTheme="minorHAnsi" w:eastAsia="Calibri" w:hAnsiTheme="minorHAnsi" w:cs="Calibri"/>
          <w:szCs w:val="28"/>
        </w:rPr>
        <w:t xml:space="preserve"> Make your educated guess.</w:t>
      </w:r>
    </w:p>
    <w:p w:rsidR="00927C0A" w:rsidRPr="0066259C" w:rsidRDefault="00452709">
      <w:pPr>
        <w:rPr>
          <w:rFonts w:asciiTheme="minorHAnsi" w:hAnsiTheme="minorHAnsi"/>
        </w:rPr>
      </w:pPr>
      <w:r w:rsidRPr="0066259C">
        <w:rPr>
          <w:rFonts w:asciiTheme="minorHAnsi" w:eastAsia="Calibri" w:hAnsiTheme="minorHAnsi" w:cs="Calibri"/>
        </w:rPr>
        <w:t>[</w:t>
      </w:r>
      <w:proofErr w:type="gramStart"/>
      <w:r w:rsidRPr="0066259C">
        <w:rPr>
          <w:rFonts w:asciiTheme="minorHAnsi" w:eastAsia="Calibri" w:hAnsiTheme="minorHAnsi" w:cs="Calibri"/>
        </w:rPr>
        <w:t>insert</w:t>
      </w:r>
      <w:proofErr w:type="gramEnd"/>
      <w:r w:rsidRPr="0066259C">
        <w:rPr>
          <w:rFonts w:asciiTheme="minorHAnsi" w:eastAsia="Calibri" w:hAnsiTheme="minorHAnsi" w:cs="Calibri"/>
        </w:rPr>
        <w:t xml:space="preserve"> text lines here}</w:t>
      </w:r>
    </w:p>
    <w:p w:rsidR="00927C0A" w:rsidRPr="0066259C" w:rsidRDefault="00927C0A">
      <w:pPr>
        <w:rPr>
          <w:rFonts w:asciiTheme="minorHAnsi" w:hAnsiTheme="minorHAns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927C0A" w:rsidRPr="0066259C">
        <w:tc>
          <w:tcPr>
            <w:tcW w:w="3120" w:type="dxa"/>
            <w:tcMar>
              <w:top w:w="100" w:type="dxa"/>
              <w:left w:w="100" w:type="dxa"/>
              <w:bottom w:w="100" w:type="dxa"/>
              <w:right w:w="100" w:type="dxa"/>
            </w:tcMar>
          </w:tcPr>
          <w:p w:rsidR="00927C0A" w:rsidRPr="0066259C" w:rsidRDefault="00452709">
            <w:pPr>
              <w:widowControl w:val="0"/>
              <w:spacing w:line="240" w:lineRule="auto"/>
              <w:contextualSpacing w:val="0"/>
              <w:rPr>
                <w:rFonts w:asciiTheme="minorHAnsi" w:hAnsiTheme="minorHAnsi"/>
              </w:rPr>
            </w:pPr>
            <w:r w:rsidRPr="0066259C">
              <w:rPr>
                <w:rFonts w:asciiTheme="minorHAnsi" w:eastAsia="Calibri" w:hAnsiTheme="minorHAnsi" w:cs="Calibri"/>
              </w:rPr>
              <w:t>Text Clues +</w:t>
            </w:r>
          </w:p>
        </w:tc>
        <w:tc>
          <w:tcPr>
            <w:tcW w:w="3120" w:type="dxa"/>
            <w:tcMar>
              <w:top w:w="100" w:type="dxa"/>
              <w:left w:w="100" w:type="dxa"/>
              <w:bottom w:w="100" w:type="dxa"/>
              <w:right w:w="100" w:type="dxa"/>
            </w:tcMar>
          </w:tcPr>
          <w:p w:rsidR="00927C0A" w:rsidRPr="0066259C" w:rsidRDefault="00452709">
            <w:pPr>
              <w:widowControl w:val="0"/>
              <w:spacing w:line="240" w:lineRule="auto"/>
              <w:contextualSpacing w:val="0"/>
              <w:rPr>
                <w:rFonts w:asciiTheme="minorHAnsi" w:hAnsiTheme="minorHAnsi"/>
              </w:rPr>
            </w:pPr>
            <w:r w:rsidRPr="0066259C">
              <w:rPr>
                <w:rFonts w:asciiTheme="minorHAnsi" w:eastAsia="Calibri" w:hAnsiTheme="minorHAnsi" w:cs="Calibri"/>
              </w:rPr>
              <w:t>What I know =</w:t>
            </w:r>
          </w:p>
        </w:tc>
        <w:tc>
          <w:tcPr>
            <w:tcW w:w="3120" w:type="dxa"/>
            <w:tcMar>
              <w:top w:w="100" w:type="dxa"/>
              <w:left w:w="100" w:type="dxa"/>
              <w:bottom w:w="100" w:type="dxa"/>
              <w:right w:w="100" w:type="dxa"/>
            </w:tcMar>
          </w:tcPr>
          <w:p w:rsidR="00927C0A" w:rsidRPr="0066259C" w:rsidRDefault="00452709">
            <w:pPr>
              <w:widowControl w:val="0"/>
              <w:spacing w:line="240" w:lineRule="auto"/>
              <w:contextualSpacing w:val="0"/>
              <w:rPr>
                <w:rFonts w:asciiTheme="minorHAnsi" w:hAnsiTheme="minorHAnsi"/>
              </w:rPr>
            </w:pPr>
            <w:r w:rsidRPr="0066259C">
              <w:rPr>
                <w:rFonts w:asciiTheme="minorHAnsi" w:eastAsia="Calibri" w:hAnsiTheme="minorHAnsi" w:cs="Calibri"/>
              </w:rPr>
              <w:t>Inference</w:t>
            </w:r>
          </w:p>
        </w:tc>
      </w:tr>
      <w:tr w:rsidR="00927C0A" w:rsidRPr="0066259C">
        <w:trPr>
          <w:trHeight w:val="879"/>
        </w:trPr>
        <w:tc>
          <w:tcPr>
            <w:tcW w:w="3120" w:type="dxa"/>
            <w:tcMar>
              <w:top w:w="100" w:type="dxa"/>
              <w:left w:w="100" w:type="dxa"/>
              <w:bottom w:w="100" w:type="dxa"/>
              <w:right w:w="100" w:type="dxa"/>
            </w:tcMar>
          </w:tcPr>
          <w:p w:rsidR="00927C0A" w:rsidRPr="0066259C" w:rsidRDefault="00927C0A">
            <w:pPr>
              <w:widowControl w:val="0"/>
              <w:spacing w:line="240" w:lineRule="auto"/>
              <w:contextualSpacing w:val="0"/>
              <w:rPr>
                <w:rFonts w:asciiTheme="minorHAnsi" w:hAnsiTheme="minorHAnsi"/>
              </w:rPr>
            </w:pPr>
          </w:p>
        </w:tc>
        <w:tc>
          <w:tcPr>
            <w:tcW w:w="3120" w:type="dxa"/>
            <w:tcMar>
              <w:top w:w="100" w:type="dxa"/>
              <w:left w:w="100" w:type="dxa"/>
              <w:bottom w:w="100" w:type="dxa"/>
              <w:right w:w="100" w:type="dxa"/>
            </w:tcMar>
          </w:tcPr>
          <w:p w:rsidR="00927C0A" w:rsidRPr="0066259C" w:rsidRDefault="00927C0A">
            <w:pPr>
              <w:widowControl w:val="0"/>
              <w:spacing w:line="240" w:lineRule="auto"/>
              <w:contextualSpacing w:val="0"/>
              <w:rPr>
                <w:rFonts w:asciiTheme="minorHAnsi" w:hAnsiTheme="minorHAnsi"/>
              </w:rPr>
            </w:pPr>
          </w:p>
        </w:tc>
        <w:tc>
          <w:tcPr>
            <w:tcW w:w="3120" w:type="dxa"/>
            <w:tcMar>
              <w:top w:w="100" w:type="dxa"/>
              <w:left w:w="100" w:type="dxa"/>
              <w:bottom w:w="100" w:type="dxa"/>
              <w:right w:w="100" w:type="dxa"/>
            </w:tcMar>
          </w:tcPr>
          <w:p w:rsidR="00927C0A" w:rsidRPr="0066259C" w:rsidRDefault="00927C0A">
            <w:pPr>
              <w:widowControl w:val="0"/>
              <w:spacing w:line="240" w:lineRule="auto"/>
              <w:contextualSpacing w:val="0"/>
              <w:rPr>
                <w:rFonts w:asciiTheme="minorHAnsi" w:hAnsiTheme="minorHAnsi"/>
              </w:rPr>
            </w:pPr>
          </w:p>
        </w:tc>
      </w:tr>
    </w:tbl>
    <w:p w:rsidR="00927C0A" w:rsidRPr="0066259C" w:rsidRDefault="00927C0A">
      <w:pPr>
        <w:rPr>
          <w:rFonts w:asciiTheme="minorHAnsi" w:hAnsiTheme="minorHAnsi"/>
        </w:rPr>
      </w:pPr>
    </w:p>
    <w:p w:rsidR="00927C0A" w:rsidRPr="0066259C" w:rsidRDefault="00452709">
      <w:pPr>
        <w:rPr>
          <w:rFonts w:asciiTheme="minorHAnsi" w:hAnsiTheme="minorHAnsi"/>
        </w:rPr>
      </w:pPr>
      <w:r w:rsidRPr="0066259C">
        <w:rPr>
          <w:rFonts w:asciiTheme="minorHAnsi" w:eastAsia="Calibri" w:hAnsiTheme="minorHAnsi" w:cs="Calibri"/>
        </w:rPr>
        <w:t>Partner Discussion:</w:t>
      </w:r>
    </w:p>
    <w:p w:rsidR="0036428B" w:rsidRPr="0066259C" w:rsidRDefault="00452709" w:rsidP="0036428B">
      <w:pPr>
        <w:pStyle w:val="ListParagraph"/>
        <w:numPr>
          <w:ilvl w:val="0"/>
          <w:numId w:val="3"/>
        </w:numPr>
        <w:ind w:left="0"/>
        <w:rPr>
          <w:rFonts w:asciiTheme="minorHAnsi" w:hAnsiTheme="minorHAnsi"/>
        </w:rPr>
      </w:pPr>
      <w:r w:rsidRPr="0066259C">
        <w:rPr>
          <w:rFonts w:asciiTheme="minorHAnsi" w:eastAsia="Calibri" w:hAnsiTheme="minorHAnsi" w:cs="Calibri"/>
        </w:rPr>
        <w:t>How good was my thinking?</w:t>
      </w:r>
    </w:p>
    <w:p w:rsidR="0036428B" w:rsidRPr="0066259C" w:rsidRDefault="00452709" w:rsidP="0036428B">
      <w:pPr>
        <w:pStyle w:val="ListParagraph"/>
        <w:numPr>
          <w:ilvl w:val="0"/>
          <w:numId w:val="3"/>
        </w:numPr>
        <w:ind w:left="0"/>
        <w:rPr>
          <w:rFonts w:asciiTheme="minorHAnsi" w:hAnsiTheme="minorHAnsi"/>
        </w:rPr>
      </w:pPr>
      <w:r w:rsidRPr="0066259C">
        <w:rPr>
          <w:rFonts w:asciiTheme="minorHAnsi" w:eastAsia="Calibri" w:hAnsiTheme="minorHAnsi" w:cs="Calibri"/>
        </w:rPr>
        <w:t>Is it logical, does it make sense?</w:t>
      </w:r>
    </w:p>
    <w:p w:rsidR="00927C0A" w:rsidRPr="0066259C" w:rsidRDefault="00452709" w:rsidP="0036428B">
      <w:pPr>
        <w:pStyle w:val="ListParagraph"/>
        <w:numPr>
          <w:ilvl w:val="0"/>
          <w:numId w:val="3"/>
        </w:numPr>
        <w:ind w:left="0"/>
        <w:rPr>
          <w:rFonts w:asciiTheme="minorHAnsi" w:hAnsiTheme="minorHAnsi"/>
        </w:rPr>
      </w:pPr>
      <w:proofErr w:type="gramStart"/>
      <w:r w:rsidRPr="0066259C">
        <w:rPr>
          <w:rFonts w:asciiTheme="minorHAnsi" w:eastAsia="Calibri" w:hAnsiTheme="minorHAnsi" w:cs="Calibri"/>
        </w:rPr>
        <w:t>Jot down</w:t>
      </w:r>
      <w:proofErr w:type="gramEnd"/>
      <w:r w:rsidRPr="0066259C">
        <w:rPr>
          <w:rFonts w:asciiTheme="minorHAnsi" w:eastAsia="Calibri" w:hAnsiTheme="minorHAnsi" w:cs="Calibri"/>
        </w:rPr>
        <w:t xml:space="preserve"> your thoughts.</w:t>
      </w:r>
    </w:p>
    <w:p w:rsidR="00927C0A" w:rsidRPr="0066259C" w:rsidRDefault="00927C0A" w:rsidP="0036428B">
      <w:pPr>
        <w:rPr>
          <w:rFonts w:asciiTheme="minorHAnsi" w:hAnsiTheme="minorHAnsi"/>
        </w:rPr>
      </w:pPr>
    </w:p>
    <w:p w:rsidR="00927C0A" w:rsidRPr="0066259C" w:rsidRDefault="00452709" w:rsidP="0036428B">
      <w:pPr>
        <w:pStyle w:val="ListParagraph"/>
        <w:numPr>
          <w:ilvl w:val="0"/>
          <w:numId w:val="3"/>
        </w:numPr>
        <w:ind w:left="0"/>
        <w:rPr>
          <w:rFonts w:asciiTheme="minorHAnsi" w:hAnsiTheme="minorHAnsi"/>
        </w:rPr>
      </w:pPr>
      <w:r w:rsidRPr="0066259C">
        <w:rPr>
          <w:rFonts w:asciiTheme="minorHAnsi" w:eastAsia="Calibri" w:hAnsiTheme="minorHAnsi" w:cs="Calibri"/>
        </w:rPr>
        <w:t>Do I need to change my thinking?</w:t>
      </w:r>
    </w:p>
    <w:p w:rsidR="00927C0A" w:rsidRPr="0066259C" w:rsidRDefault="00452709" w:rsidP="0036428B">
      <w:pPr>
        <w:pStyle w:val="ListParagraph"/>
        <w:numPr>
          <w:ilvl w:val="0"/>
          <w:numId w:val="3"/>
        </w:numPr>
        <w:ind w:left="0"/>
        <w:rPr>
          <w:rFonts w:asciiTheme="minorHAnsi" w:hAnsiTheme="minorHAnsi"/>
        </w:rPr>
      </w:pPr>
      <w:r w:rsidRPr="0066259C">
        <w:rPr>
          <w:rFonts w:asciiTheme="minorHAnsi" w:eastAsia="Calibri" w:hAnsiTheme="minorHAnsi" w:cs="Calibri"/>
        </w:rPr>
        <w:t xml:space="preserve">If you do, what information did you use to modify your </w:t>
      </w:r>
      <w:r w:rsidR="00D40105" w:rsidRPr="0066259C">
        <w:rPr>
          <w:rFonts w:asciiTheme="minorHAnsi" w:eastAsia="Calibri" w:hAnsiTheme="minorHAnsi" w:cs="Calibri"/>
        </w:rPr>
        <w:t>thinking?</w:t>
      </w:r>
    </w:p>
    <w:p w:rsidR="0036428B" w:rsidRPr="0066259C" w:rsidRDefault="00452709" w:rsidP="0066259C">
      <w:pPr>
        <w:pStyle w:val="ListParagraph"/>
        <w:numPr>
          <w:ilvl w:val="0"/>
          <w:numId w:val="3"/>
        </w:numPr>
        <w:ind w:left="0"/>
        <w:rPr>
          <w:rFonts w:asciiTheme="minorHAnsi" w:hAnsiTheme="minorHAnsi"/>
        </w:rPr>
      </w:pPr>
      <w:proofErr w:type="gramStart"/>
      <w:r w:rsidRPr="0066259C">
        <w:rPr>
          <w:rFonts w:asciiTheme="minorHAnsi" w:eastAsia="Calibri" w:hAnsiTheme="minorHAnsi" w:cs="Calibri"/>
        </w:rPr>
        <w:t>Jot down</w:t>
      </w:r>
      <w:proofErr w:type="gramEnd"/>
      <w:r w:rsidRPr="0066259C">
        <w:rPr>
          <w:rFonts w:asciiTheme="minorHAnsi" w:eastAsia="Calibri" w:hAnsiTheme="minorHAnsi" w:cs="Calibri"/>
        </w:rPr>
        <w:t xml:space="preserve"> your thoughts.</w:t>
      </w:r>
    </w:p>
    <w:p w:rsidR="0066259C" w:rsidRPr="0066259C" w:rsidRDefault="0066259C" w:rsidP="009D1116">
      <w:pPr>
        <w:spacing w:line="240" w:lineRule="auto"/>
        <w:rPr>
          <w:rFonts w:asciiTheme="minorHAnsi" w:eastAsia="Calibri" w:hAnsiTheme="minorHAnsi" w:cs="Calibri"/>
          <w:b/>
          <w:sz w:val="28"/>
          <w:szCs w:val="28"/>
        </w:rPr>
      </w:pPr>
    </w:p>
    <w:p w:rsidR="00927C0A" w:rsidRPr="0066259C" w:rsidRDefault="00452709" w:rsidP="009D1116">
      <w:pPr>
        <w:spacing w:line="240" w:lineRule="auto"/>
        <w:rPr>
          <w:rFonts w:asciiTheme="minorHAnsi" w:hAnsiTheme="minorHAnsi"/>
          <w:b/>
          <w:sz w:val="28"/>
          <w:szCs w:val="28"/>
        </w:rPr>
      </w:pPr>
      <w:r w:rsidRPr="0066259C">
        <w:rPr>
          <w:rFonts w:asciiTheme="minorHAnsi" w:eastAsia="Calibri" w:hAnsiTheme="minorHAnsi" w:cs="Calibri"/>
          <w:b/>
          <w:sz w:val="28"/>
          <w:szCs w:val="28"/>
        </w:rPr>
        <w:t>Checklist</w:t>
      </w:r>
      <w:r w:rsidR="009D1116" w:rsidRPr="0066259C">
        <w:rPr>
          <w:rFonts w:asciiTheme="minorHAnsi" w:eastAsia="Calibri" w:hAnsiTheme="minorHAnsi" w:cs="Calibri"/>
          <w:b/>
          <w:sz w:val="28"/>
          <w:szCs w:val="28"/>
        </w:rPr>
        <w:t xml:space="preserve">    </w:t>
      </w:r>
      <w:r w:rsidRPr="0066259C">
        <w:rPr>
          <w:rFonts w:asciiTheme="minorHAnsi" w:eastAsia="Calibri" w:hAnsiTheme="minorHAnsi" w:cs="Calibri"/>
          <w:b/>
          <w:sz w:val="28"/>
          <w:szCs w:val="28"/>
        </w:rPr>
        <w:t xml:space="preserve"> </w:t>
      </w:r>
    </w:p>
    <w:p w:rsidR="007842F1" w:rsidRPr="0066259C" w:rsidRDefault="007842F1" w:rsidP="006F4BBF">
      <w:pPr>
        <w:spacing w:line="240" w:lineRule="auto"/>
        <w:rPr>
          <w:rFonts w:asciiTheme="minorHAnsi" w:eastAsia="Calibri" w:hAnsiTheme="minorHAnsi" w:cs="Calibri"/>
          <w:sz w:val="24"/>
          <w:szCs w:val="24"/>
          <w:highlight w:val="white"/>
        </w:rPr>
      </w:pPr>
      <w:bookmarkStart w:id="0" w:name="_GoBack"/>
      <w:bookmarkEnd w:id="0"/>
    </w:p>
    <w:p w:rsidR="00927C0A" w:rsidRPr="0066259C" w:rsidRDefault="00452709" w:rsidP="006F4BBF">
      <w:pPr>
        <w:spacing w:line="240" w:lineRule="auto"/>
        <w:rPr>
          <w:rFonts w:asciiTheme="minorHAnsi" w:hAnsiTheme="minorHAnsi"/>
          <w:sz w:val="24"/>
          <w:szCs w:val="24"/>
        </w:rPr>
      </w:pPr>
      <w:proofErr w:type="gramStart"/>
      <w:r w:rsidRPr="0066259C">
        <w:rPr>
          <w:rFonts w:asciiTheme="minorHAnsi" w:eastAsia="Calibri" w:hAnsiTheme="minorHAnsi" w:cs="Calibri"/>
          <w:sz w:val="24"/>
          <w:szCs w:val="24"/>
          <w:highlight w:val="white"/>
        </w:rPr>
        <w:t>[    ]</w:t>
      </w:r>
      <w:proofErr w:type="gramEnd"/>
      <w:r w:rsidRPr="0066259C">
        <w:rPr>
          <w:rFonts w:asciiTheme="minorHAnsi" w:eastAsia="Calibri" w:hAnsiTheme="minorHAnsi" w:cs="Calibri"/>
          <w:sz w:val="24"/>
          <w:szCs w:val="24"/>
          <w:highlight w:val="white"/>
        </w:rPr>
        <w:t xml:space="preserve">    I have an inference.</w:t>
      </w:r>
    </w:p>
    <w:p w:rsidR="00927C0A" w:rsidRPr="0066259C" w:rsidRDefault="00452709" w:rsidP="006F4BBF">
      <w:pPr>
        <w:spacing w:line="240" w:lineRule="auto"/>
        <w:rPr>
          <w:rFonts w:asciiTheme="minorHAnsi" w:hAnsiTheme="minorHAnsi"/>
          <w:sz w:val="24"/>
          <w:szCs w:val="24"/>
        </w:rPr>
      </w:pPr>
      <w:proofErr w:type="gramStart"/>
      <w:r w:rsidRPr="0066259C">
        <w:rPr>
          <w:rFonts w:asciiTheme="minorHAnsi" w:eastAsia="Calibri" w:hAnsiTheme="minorHAnsi" w:cs="Calibri"/>
          <w:sz w:val="24"/>
          <w:szCs w:val="24"/>
          <w:highlight w:val="white"/>
        </w:rPr>
        <w:t>[    ]</w:t>
      </w:r>
      <w:proofErr w:type="gramEnd"/>
      <w:r w:rsidRPr="0066259C">
        <w:rPr>
          <w:rFonts w:asciiTheme="minorHAnsi" w:eastAsia="Calibri" w:hAnsiTheme="minorHAnsi" w:cs="Calibri"/>
          <w:sz w:val="24"/>
          <w:szCs w:val="24"/>
          <w:highlight w:val="white"/>
        </w:rPr>
        <w:t xml:space="preserve">    I included text to support my inference.</w:t>
      </w:r>
    </w:p>
    <w:p w:rsidR="00927C0A" w:rsidRPr="0066259C" w:rsidRDefault="00452709" w:rsidP="006F4BBF">
      <w:pPr>
        <w:spacing w:line="240" w:lineRule="auto"/>
        <w:rPr>
          <w:rFonts w:asciiTheme="minorHAnsi" w:hAnsiTheme="minorHAnsi"/>
          <w:sz w:val="24"/>
          <w:szCs w:val="24"/>
        </w:rPr>
      </w:pPr>
      <w:proofErr w:type="gramStart"/>
      <w:r w:rsidRPr="0066259C">
        <w:rPr>
          <w:rFonts w:asciiTheme="minorHAnsi" w:eastAsia="Calibri" w:hAnsiTheme="minorHAnsi" w:cs="Calibri"/>
          <w:sz w:val="24"/>
          <w:szCs w:val="24"/>
          <w:highlight w:val="white"/>
        </w:rPr>
        <w:t>[    ]</w:t>
      </w:r>
      <w:proofErr w:type="gramEnd"/>
      <w:r w:rsidRPr="0066259C">
        <w:rPr>
          <w:rFonts w:asciiTheme="minorHAnsi" w:eastAsia="Calibri" w:hAnsiTheme="minorHAnsi" w:cs="Calibri"/>
          <w:sz w:val="24"/>
          <w:szCs w:val="24"/>
          <w:highlight w:val="white"/>
        </w:rPr>
        <w:t xml:space="preserve">   I used information from earlier lessons to help.</w:t>
      </w:r>
    </w:p>
    <w:p w:rsidR="00927C0A" w:rsidRPr="0066259C" w:rsidRDefault="00452709" w:rsidP="006F4BBF">
      <w:pPr>
        <w:spacing w:line="240" w:lineRule="auto"/>
        <w:rPr>
          <w:rFonts w:asciiTheme="minorHAnsi" w:hAnsiTheme="minorHAnsi"/>
          <w:sz w:val="24"/>
          <w:szCs w:val="24"/>
        </w:rPr>
      </w:pPr>
      <w:proofErr w:type="gramStart"/>
      <w:r w:rsidRPr="0066259C">
        <w:rPr>
          <w:rFonts w:asciiTheme="minorHAnsi" w:eastAsia="Calibri" w:hAnsiTheme="minorHAnsi" w:cs="Calibri"/>
          <w:sz w:val="24"/>
          <w:szCs w:val="24"/>
          <w:highlight w:val="white"/>
        </w:rPr>
        <w:t>[    ]</w:t>
      </w:r>
      <w:proofErr w:type="gramEnd"/>
      <w:r w:rsidRPr="0066259C">
        <w:rPr>
          <w:rFonts w:asciiTheme="minorHAnsi" w:eastAsia="Calibri" w:hAnsiTheme="minorHAnsi" w:cs="Calibri"/>
          <w:sz w:val="24"/>
          <w:szCs w:val="24"/>
          <w:highlight w:val="white"/>
        </w:rPr>
        <w:t xml:space="preserve">    After talking with my classmate, I know my inference was correct.</w:t>
      </w:r>
    </w:p>
    <w:p w:rsidR="00927C0A" w:rsidRPr="0066259C" w:rsidRDefault="00452709" w:rsidP="006F4BBF">
      <w:pPr>
        <w:spacing w:line="240" w:lineRule="auto"/>
        <w:ind w:left="3600"/>
        <w:rPr>
          <w:rFonts w:asciiTheme="minorHAnsi" w:hAnsiTheme="minorHAnsi"/>
          <w:sz w:val="24"/>
          <w:szCs w:val="24"/>
        </w:rPr>
      </w:pPr>
      <w:r w:rsidRPr="0066259C">
        <w:rPr>
          <w:rFonts w:asciiTheme="minorHAnsi" w:hAnsiTheme="minorHAnsi"/>
          <w:color w:val="FF0000"/>
          <w:sz w:val="24"/>
          <w:szCs w:val="24"/>
        </w:rPr>
        <w:t xml:space="preserve">    </w:t>
      </w:r>
      <w:r w:rsidRPr="0066259C">
        <w:rPr>
          <w:rFonts w:asciiTheme="minorHAnsi" w:hAnsiTheme="minorHAnsi"/>
          <w:b/>
          <w:sz w:val="24"/>
          <w:szCs w:val="24"/>
        </w:rPr>
        <w:t>-</w:t>
      </w:r>
      <w:proofErr w:type="gramStart"/>
      <w:r w:rsidRPr="0066259C">
        <w:rPr>
          <w:rFonts w:asciiTheme="minorHAnsi" w:hAnsiTheme="minorHAnsi"/>
          <w:b/>
          <w:sz w:val="24"/>
          <w:szCs w:val="24"/>
        </w:rPr>
        <w:t>or</w:t>
      </w:r>
      <w:proofErr w:type="gramEnd"/>
      <w:r w:rsidRPr="0066259C">
        <w:rPr>
          <w:rFonts w:asciiTheme="minorHAnsi" w:hAnsiTheme="minorHAnsi"/>
          <w:b/>
          <w:sz w:val="24"/>
          <w:szCs w:val="24"/>
        </w:rPr>
        <w:t>-</w:t>
      </w:r>
    </w:p>
    <w:p w:rsidR="00927C0A" w:rsidRPr="0066259C" w:rsidRDefault="00452709" w:rsidP="006F4BBF">
      <w:pPr>
        <w:spacing w:line="240" w:lineRule="auto"/>
        <w:rPr>
          <w:rFonts w:asciiTheme="minorHAnsi" w:hAnsiTheme="minorHAnsi"/>
          <w:sz w:val="24"/>
          <w:szCs w:val="24"/>
        </w:rPr>
      </w:pPr>
      <w:proofErr w:type="gramStart"/>
      <w:r w:rsidRPr="0066259C">
        <w:rPr>
          <w:rFonts w:asciiTheme="minorHAnsi" w:eastAsia="Calibri" w:hAnsiTheme="minorHAnsi" w:cs="Calibri"/>
          <w:sz w:val="24"/>
          <w:szCs w:val="24"/>
          <w:highlight w:val="white"/>
        </w:rPr>
        <w:t>[    ]</w:t>
      </w:r>
      <w:proofErr w:type="gramEnd"/>
      <w:r w:rsidRPr="0066259C">
        <w:rPr>
          <w:rFonts w:asciiTheme="minorHAnsi" w:eastAsia="Calibri" w:hAnsiTheme="minorHAnsi" w:cs="Calibri"/>
          <w:sz w:val="24"/>
          <w:szCs w:val="24"/>
          <w:highlight w:val="white"/>
        </w:rPr>
        <w:t xml:space="preserve">     After talking with my classmate, I now see how I had to change my thinking.</w:t>
      </w:r>
    </w:p>
    <w:p w:rsidR="00927C0A" w:rsidRPr="0066259C" w:rsidRDefault="005A1C0D" w:rsidP="007842F1">
      <w:pPr>
        <w:spacing w:before="240"/>
        <w:rPr>
          <w:rFonts w:asciiTheme="minorHAnsi" w:hAnsiTheme="minorHAnsi"/>
          <w:b/>
        </w:rPr>
      </w:pPr>
      <w:r w:rsidRPr="005A1C0D">
        <w:rPr>
          <w:rFonts w:asciiTheme="minorHAnsi" w:hAnsiTheme="minorHAnsi"/>
          <w:noProof/>
        </w:rPr>
        <w:pict>
          <v:roundrect id="Rounded Rectangle 2" o:spid="_x0000_s1026" style="position:absolute;margin-left:0;margin-top:7.6pt;width:28pt;height:27.2pt;z-index:251659264;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FgewIAAFAFAAAOAAAAZHJzL2Uyb0RvYy54bWysVE1v2zAMvQ/YfxB0X+0E7T6COkXQosOA&#10;oA2SDj2rshQbkESNUuJkv36U7LhFW+wwzAeZEslH8onU5dXBGrZXGFpwFZ+clZwpJ6Fu3bbiPx9u&#10;P33lLEThamHAqYofVeBX848fLjs/U1NowNQKGYG4MOt8xZsY/awogmyUFeEMvHKk1IBWRNritqhR&#10;dIRuTTEty89FB1h7BKlCoNObXsnnGV9rJeO91kFFZipOucW8Yl6f0lrML8Vsi8I3rRzSEP+QhRWt&#10;o6Aj1I2Igu2wfQNlW4kQQMczCbYArVupcg1UzaR8Vc2mEV7lWoic4Eeawv+DlXf7FbK2rviUMycs&#10;XdEadq5WNVsTecJtjWLTRFPnw4ysN36Fwy6QmGo+aLTpT9WwQ6b2OFKrDpFJOvw2OT8v6QIkqQaZ&#10;UIpnZ48hfldgWRIqjimJlEFmVeyXIfb2J7sU0MFta0w6T8n16WQpHo1KBsatlabqKIFpBsp9pa4N&#10;sr2gjhBSKhcnvaoRteqPL0r6Us2U3+iRdxkwIWsKPGIPAKln32L3MIN9clW5LUfn8m+J9c6jR44M&#10;Lo7OtnWA7wEYqmqI3NufSOqpSSw9QX2ku0fohyJ4edsS90sR4kogTQFdF012vKdFG+gqDoPEWQP4&#10;+73zZE/NSVrOOpqqiodfO4GKM/PDUdvmq6cxzJvziy9TioEvNU8vNW5nr4GuaUJviJdZTPbRnESN&#10;YB/pAVikqKQSTlLsisuIp8117KednhCpFotsRqPnRVy6jZcJPLGa2urh8CjQDw0YqXPv4DSBYvaq&#10;BXvb5OlgsYug29yfz7wOfNPY5sYZnpj0LrzcZ6vnh3D+BwAA//8DAFBLAwQUAAYACAAAACEAjPwy&#10;hNkAAAAFAQAADwAAAGRycy9kb3ducmV2LnhtbEyPwU7DMBBE70j8g7VIXBB1WgIqIZsKkJDgRgMf&#10;4MbbJGq8Drbbhr9nywVuM5rVzNtyNblBHSjE3jPCfJaBIm687blF+Px4uV6CismwNYNnQvimCKvq&#10;/Kw0hfVHXtOhTq2SEo6FQehSGgutY9ORM3HmR2LJtj44k8SGVttgjlLuBr3IsjvtTM+y0JmRnjtq&#10;dvXeIYT56/bmi/Nwv3i/1bs3t76y9RPi5cX0+AAq0ZT+juGEL+hQCdPG79lGNSDIIwlB6E9Znovd&#10;/Iol6KrU/+mrHwAAAP//AwBQSwECLQAUAAYACAAAACEAtoM4kv4AAADhAQAAEwAAAAAAAAAAAAAA&#10;AAAAAAAAW0NvbnRlbnRfVHlwZXNdLnhtbFBLAQItABQABgAIAAAAIQA4/SH/1gAAAJQBAAALAAAA&#10;AAAAAAAAAAAAAC8BAABfcmVscy8ucmVsc1BLAQItABQABgAIAAAAIQAfFxFgewIAAFAFAAAOAAAA&#10;AAAAAAAAAAAAAC4CAABkcnMvZTJvRG9jLnhtbFBLAQItABQABgAIAAAAIQCM/DKE2QAAAAUBAAAP&#10;AAAAAAAAAAAAAAAAANUEAABkcnMvZG93bnJldi54bWxQSwUGAAAAAAQABADzAAAA2wUAAAAA&#10;" filled="f" strokecolor="#243f60 [1604]" strokeweight="2pt"/>
        </w:pict>
      </w:r>
      <w:r w:rsidR="007842F1" w:rsidRPr="0066259C">
        <w:rPr>
          <w:rFonts w:asciiTheme="minorHAnsi" w:hAnsiTheme="minorHAnsi"/>
        </w:rPr>
        <w:tab/>
        <w:t xml:space="preserve">     </w:t>
      </w:r>
      <w:r w:rsidR="001055E1" w:rsidRPr="0066259C">
        <w:rPr>
          <w:rFonts w:asciiTheme="minorHAnsi" w:hAnsiTheme="minorHAnsi"/>
          <w:b/>
          <w:sz w:val="24"/>
          <w:szCs w:val="24"/>
        </w:rPr>
        <w:t>Total Checks</w:t>
      </w:r>
    </w:p>
    <w:p w:rsidR="00927C0A" w:rsidRPr="0066259C" w:rsidRDefault="00927C0A">
      <w:pPr>
        <w:rPr>
          <w:rFonts w:asciiTheme="minorHAnsi" w:hAnsiTheme="minorHAnsi"/>
        </w:rPr>
      </w:pPr>
    </w:p>
    <w:p w:rsidR="00927C0A" w:rsidRPr="0066259C" w:rsidRDefault="00927C0A">
      <w:pPr>
        <w:rPr>
          <w:rFonts w:asciiTheme="minorHAnsi" w:hAnsiTheme="minorHAnsi"/>
        </w:rPr>
      </w:pPr>
    </w:p>
    <w:p w:rsidR="001055E1" w:rsidRPr="0066259C" w:rsidRDefault="001055E1" w:rsidP="007842F1">
      <w:pPr>
        <w:spacing w:line="240" w:lineRule="auto"/>
        <w:rPr>
          <w:rFonts w:asciiTheme="minorHAnsi" w:hAnsiTheme="minorHAnsi"/>
          <w:sz w:val="24"/>
          <w:szCs w:val="24"/>
        </w:rPr>
      </w:pPr>
      <w:r w:rsidRPr="0066259C">
        <w:rPr>
          <w:rFonts w:asciiTheme="minorHAnsi" w:hAnsiTheme="minorHAnsi"/>
          <w:sz w:val="24"/>
          <w:szCs w:val="24"/>
        </w:rPr>
        <w:t>Scoring Directions:</w:t>
      </w:r>
    </w:p>
    <w:p w:rsidR="001055E1" w:rsidRPr="0066259C" w:rsidRDefault="00580DC2" w:rsidP="007842F1">
      <w:pPr>
        <w:spacing w:line="240" w:lineRule="auto"/>
        <w:rPr>
          <w:rFonts w:asciiTheme="minorHAnsi" w:hAnsiTheme="minorHAnsi"/>
          <w:sz w:val="24"/>
          <w:szCs w:val="24"/>
        </w:rPr>
      </w:pPr>
      <w:r w:rsidRPr="0066259C">
        <w:rPr>
          <w:rFonts w:asciiTheme="minorHAnsi" w:hAnsiTheme="minorHAnsi"/>
          <w:sz w:val="24"/>
          <w:szCs w:val="24"/>
        </w:rPr>
        <w:t xml:space="preserve">The student scores </w:t>
      </w:r>
      <w:r w:rsidR="007842F1" w:rsidRPr="0066259C">
        <w:rPr>
          <w:rFonts w:asciiTheme="minorHAnsi" w:hAnsiTheme="minorHAnsi"/>
          <w:sz w:val="24"/>
          <w:szCs w:val="24"/>
        </w:rPr>
        <w:t>the</w:t>
      </w:r>
      <w:r w:rsidRPr="0066259C">
        <w:rPr>
          <w:rFonts w:asciiTheme="minorHAnsi" w:hAnsiTheme="minorHAnsi"/>
          <w:sz w:val="24"/>
          <w:szCs w:val="24"/>
        </w:rPr>
        <w:t xml:space="preserve"> checklist</w:t>
      </w:r>
      <w:r w:rsidR="001055E1" w:rsidRPr="0066259C">
        <w:rPr>
          <w:rFonts w:asciiTheme="minorHAnsi" w:hAnsiTheme="minorHAnsi"/>
          <w:sz w:val="24"/>
          <w:szCs w:val="24"/>
        </w:rPr>
        <w:t xml:space="preserve"> as </w:t>
      </w:r>
      <w:r w:rsidR="007842F1" w:rsidRPr="0066259C">
        <w:rPr>
          <w:rFonts w:asciiTheme="minorHAnsi" w:hAnsiTheme="minorHAnsi"/>
          <w:sz w:val="24"/>
          <w:szCs w:val="24"/>
        </w:rPr>
        <w:t>s/</w:t>
      </w:r>
      <w:r w:rsidR="001055E1" w:rsidRPr="0066259C">
        <w:rPr>
          <w:rFonts w:asciiTheme="minorHAnsi" w:hAnsiTheme="minorHAnsi"/>
          <w:sz w:val="24"/>
          <w:szCs w:val="24"/>
        </w:rPr>
        <w:t xml:space="preserve">he completes the assessment activity. During a follow-up conversation, the </w:t>
      </w:r>
      <w:r w:rsidR="001055E1" w:rsidRPr="0066259C">
        <w:rPr>
          <w:rFonts w:asciiTheme="minorHAnsi" w:eastAsia="Calibri" w:hAnsiTheme="minorHAnsi" w:cs="Calibri"/>
          <w:color w:val="0A0A0A"/>
          <w:sz w:val="24"/>
          <w:szCs w:val="24"/>
          <w:highlight w:val="white"/>
        </w:rPr>
        <w:t>student and teacher discuss the checklist, review any discrepancies that existed between the student’s scoring of the checklist, and the teacher’s</w:t>
      </w:r>
      <w:r w:rsidRPr="0066259C">
        <w:rPr>
          <w:rFonts w:asciiTheme="minorHAnsi" w:eastAsia="Calibri" w:hAnsiTheme="minorHAnsi" w:cs="Calibri"/>
          <w:color w:val="0A0A0A"/>
          <w:sz w:val="24"/>
          <w:szCs w:val="24"/>
          <w:highlight w:val="white"/>
        </w:rPr>
        <w:t xml:space="preserve"> observations</w:t>
      </w:r>
      <w:r w:rsidR="001055E1" w:rsidRPr="0066259C">
        <w:rPr>
          <w:rFonts w:asciiTheme="minorHAnsi" w:eastAsia="Calibri" w:hAnsiTheme="minorHAnsi" w:cs="Calibri"/>
          <w:color w:val="0A0A0A"/>
          <w:sz w:val="24"/>
          <w:szCs w:val="24"/>
          <w:highlight w:val="white"/>
        </w:rPr>
        <w:t>, and come to a final tally.</w:t>
      </w:r>
    </w:p>
    <w:p w:rsidR="001055E1" w:rsidRPr="0066259C" w:rsidRDefault="001055E1">
      <w:pPr>
        <w:rPr>
          <w:rFonts w:asciiTheme="minorHAnsi" w:hAnsiTheme="minorHAnsi"/>
          <w:u w:val="single"/>
        </w:rPr>
      </w:pPr>
    </w:p>
    <w:tbl>
      <w:tblPr>
        <w:tblStyle w:val="TableGrid"/>
        <w:tblW w:w="0" w:type="auto"/>
        <w:tblLook w:val="04A0"/>
      </w:tblPr>
      <w:tblGrid>
        <w:gridCol w:w="828"/>
        <w:gridCol w:w="8748"/>
      </w:tblGrid>
      <w:tr w:rsidR="001055E1" w:rsidRPr="0066259C">
        <w:tc>
          <w:tcPr>
            <w:tcW w:w="828" w:type="dxa"/>
          </w:tcPr>
          <w:p w:rsidR="001055E1" w:rsidRPr="0066259C" w:rsidRDefault="001055E1">
            <w:pPr>
              <w:rPr>
                <w:rFonts w:asciiTheme="minorHAnsi" w:hAnsiTheme="minorHAnsi"/>
              </w:rPr>
            </w:pPr>
            <w:r w:rsidRPr="0066259C">
              <w:rPr>
                <w:rFonts w:asciiTheme="minorHAnsi" w:hAnsiTheme="minorHAnsi"/>
              </w:rPr>
              <w:t>4/4</w:t>
            </w:r>
          </w:p>
        </w:tc>
        <w:tc>
          <w:tcPr>
            <w:tcW w:w="8748" w:type="dxa"/>
          </w:tcPr>
          <w:p w:rsidR="001055E1" w:rsidRPr="0066259C" w:rsidRDefault="00580DC2">
            <w:pPr>
              <w:rPr>
                <w:rFonts w:asciiTheme="minorHAnsi" w:hAnsiTheme="minorHAnsi"/>
                <w:szCs w:val="24"/>
                <w:u w:val="single"/>
              </w:rPr>
            </w:pPr>
            <w:r w:rsidRPr="0066259C">
              <w:rPr>
                <w:rFonts w:asciiTheme="minorHAnsi" w:eastAsia="Calibri" w:hAnsiTheme="minorHAnsi" w:cs="Calibri"/>
                <w:color w:val="0A0A0A"/>
                <w:szCs w:val="24"/>
                <w:highlight w:val="white"/>
              </w:rPr>
              <w:t>Student is p</w:t>
            </w:r>
            <w:r w:rsidR="001055E1" w:rsidRPr="0066259C">
              <w:rPr>
                <w:rFonts w:asciiTheme="minorHAnsi" w:eastAsia="Calibri" w:hAnsiTheme="minorHAnsi" w:cs="Calibri"/>
                <w:color w:val="0A0A0A"/>
                <w:szCs w:val="24"/>
                <w:highlight w:val="white"/>
              </w:rPr>
              <w:t>roficient at making an inference</w:t>
            </w:r>
          </w:p>
        </w:tc>
      </w:tr>
      <w:tr w:rsidR="001055E1" w:rsidRPr="0066259C">
        <w:tc>
          <w:tcPr>
            <w:tcW w:w="828" w:type="dxa"/>
          </w:tcPr>
          <w:p w:rsidR="001055E1" w:rsidRPr="0066259C" w:rsidRDefault="001055E1">
            <w:pPr>
              <w:rPr>
                <w:rFonts w:asciiTheme="minorHAnsi" w:hAnsiTheme="minorHAnsi"/>
              </w:rPr>
            </w:pPr>
            <w:r w:rsidRPr="0066259C">
              <w:rPr>
                <w:rFonts w:asciiTheme="minorHAnsi" w:hAnsiTheme="minorHAnsi"/>
              </w:rPr>
              <w:t>3/4</w:t>
            </w:r>
          </w:p>
        </w:tc>
        <w:tc>
          <w:tcPr>
            <w:tcW w:w="8748" w:type="dxa"/>
          </w:tcPr>
          <w:p w:rsidR="001055E1" w:rsidRPr="0066259C" w:rsidRDefault="00580DC2">
            <w:pPr>
              <w:rPr>
                <w:rFonts w:asciiTheme="minorHAnsi" w:hAnsiTheme="minorHAnsi"/>
                <w:szCs w:val="24"/>
              </w:rPr>
            </w:pPr>
            <w:r w:rsidRPr="0066259C">
              <w:rPr>
                <w:rFonts w:asciiTheme="minorHAnsi" w:hAnsiTheme="minorHAnsi"/>
                <w:szCs w:val="24"/>
              </w:rPr>
              <w:t>Student is s</w:t>
            </w:r>
            <w:r w:rsidR="001055E1" w:rsidRPr="0066259C">
              <w:rPr>
                <w:rFonts w:asciiTheme="minorHAnsi" w:hAnsiTheme="minorHAnsi"/>
                <w:szCs w:val="24"/>
              </w:rPr>
              <w:t>howing progress at making an inference</w:t>
            </w:r>
          </w:p>
        </w:tc>
      </w:tr>
      <w:tr w:rsidR="001055E1" w:rsidRPr="0066259C">
        <w:tc>
          <w:tcPr>
            <w:tcW w:w="828" w:type="dxa"/>
          </w:tcPr>
          <w:p w:rsidR="001055E1" w:rsidRPr="0066259C" w:rsidRDefault="00580DC2">
            <w:pPr>
              <w:rPr>
                <w:rFonts w:asciiTheme="minorHAnsi" w:hAnsiTheme="minorHAnsi"/>
              </w:rPr>
            </w:pPr>
            <w:r w:rsidRPr="0066259C">
              <w:rPr>
                <w:rFonts w:asciiTheme="minorHAnsi" w:hAnsiTheme="minorHAnsi"/>
              </w:rPr>
              <w:t>&lt;2/4</w:t>
            </w:r>
          </w:p>
        </w:tc>
        <w:tc>
          <w:tcPr>
            <w:tcW w:w="8748" w:type="dxa"/>
          </w:tcPr>
          <w:p w:rsidR="001055E1" w:rsidRPr="0066259C" w:rsidRDefault="00580DC2">
            <w:pPr>
              <w:rPr>
                <w:rFonts w:asciiTheme="minorHAnsi" w:hAnsiTheme="minorHAnsi"/>
                <w:szCs w:val="24"/>
                <w:u w:val="single"/>
              </w:rPr>
            </w:pPr>
            <w:r w:rsidRPr="0066259C">
              <w:rPr>
                <w:rFonts w:asciiTheme="minorHAnsi" w:eastAsia="Calibri" w:hAnsiTheme="minorHAnsi" w:cs="Calibri"/>
                <w:color w:val="0A0A0A"/>
                <w:szCs w:val="24"/>
                <w:highlight w:val="white"/>
              </w:rPr>
              <w:t>Student has not grasped the concept.</w:t>
            </w:r>
          </w:p>
        </w:tc>
      </w:tr>
    </w:tbl>
    <w:p w:rsidR="001055E1" w:rsidRPr="0066259C" w:rsidRDefault="001055E1">
      <w:pPr>
        <w:rPr>
          <w:rFonts w:asciiTheme="minorHAnsi" w:eastAsia="Calibri" w:hAnsiTheme="minorHAnsi" w:cs="Calibri"/>
        </w:rPr>
      </w:pPr>
    </w:p>
    <w:sectPr w:rsidR="001055E1" w:rsidRPr="0066259C" w:rsidSect="000E7012">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A3AB1"/>
    <w:multiLevelType w:val="multilevel"/>
    <w:tmpl w:val="94809A20"/>
    <w:lvl w:ilvl="0">
      <w:start w:val="1"/>
      <w:numFmt w:val="bullet"/>
      <w:lvlText w:val="●"/>
      <w:lvlJc w:val="left"/>
      <w:pPr>
        <w:ind w:left="720" w:firstLine="1080"/>
      </w:pPr>
      <w:rPr>
        <w:rFonts w:ascii="Arial" w:eastAsia="Arial" w:hAnsi="Arial" w:cs="Symbol"/>
        <w:u w:val="none"/>
      </w:rPr>
    </w:lvl>
    <w:lvl w:ilvl="1">
      <w:start w:val="1"/>
      <w:numFmt w:val="bullet"/>
      <w:lvlText w:val="○"/>
      <w:lvlJc w:val="left"/>
      <w:pPr>
        <w:ind w:left="1440" w:firstLine="2520"/>
      </w:pPr>
      <w:rPr>
        <w:rFonts w:ascii="Arial" w:eastAsia="Arial" w:hAnsi="Arial" w:cs="Symbol"/>
        <w:u w:val="none"/>
      </w:rPr>
    </w:lvl>
    <w:lvl w:ilvl="2">
      <w:start w:val="1"/>
      <w:numFmt w:val="bullet"/>
      <w:lvlText w:val="■"/>
      <w:lvlJc w:val="left"/>
      <w:pPr>
        <w:ind w:left="2160" w:firstLine="3960"/>
      </w:pPr>
      <w:rPr>
        <w:rFonts w:ascii="Arial" w:eastAsia="Arial" w:hAnsi="Arial" w:cs="Symbol"/>
        <w:u w:val="none"/>
      </w:rPr>
    </w:lvl>
    <w:lvl w:ilvl="3">
      <w:start w:val="1"/>
      <w:numFmt w:val="bullet"/>
      <w:lvlText w:val="●"/>
      <w:lvlJc w:val="left"/>
      <w:pPr>
        <w:ind w:left="2880" w:firstLine="5400"/>
      </w:pPr>
      <w:rPr>
        <w:rFonts w:ascii="Arial" w:eastAsia="Arial" w:hAnsi="Arial" w:cs="Symbol"/>
        <w:u w:val="none"/>
      </w:rPr>
    </w:lvl>
    <w:lvl w:ilvl="4">
      <w:start w:val="1"/>
      <w:numFmt w:val="bullet"/>
      <w:lvlText w:val="○"/>
      <w:lvlJc w:val="left"/>
      <w:pPr>
        <w:ind w:left="3600" w:firstLine="6840"/>
      </w:pPr>
      <w:rPr>
        <w:rFonts w:ascii="Arial" w:eastAsia="Arial" w:hAnsi="Arial" w:cs="Symbol"/>
        <w:u w:val="none"/>
      </w:rPr>
    </w:lvl>
    <w:lvl w:ilvl="5">
      <w:start w:val="1"/>
      <w:numFmt w:val="bullet"/>
      <w:lvlText w:val="■"/>
      <w:lvlJc w:val="left"/>
      <w:pPr>
        <w:ind w:left="4320" w:firstLine="8280"/>
      </w:pPr>
      <w:rPr>
        <w:rFonts w:ascii="Arial" w:eastAsia="Arial" w:hAnsi="Arial" w:cs="Symbol"/>
        <w:u w:val="none"/>
      </w:rPr>
    </w:lvl>
    <w:lvl w:ilvl="6">
      <w:start w:val="1"/>
      <w:numFmt w:val="bullet"/>
      <w:lvlText w:val="●"/>
      <w:lvlJc w:val="left"/>
      <w:pPr>
        <w:ind w:left="5040" w:firstLine="9720"/>
      </w:pPr>
      <w:rPr>
        <w:rFonts w:ascii="Arial" w:eastAsia="Arial" w:hAnsi="Arial" w:cs="Symbol"/>
        <w:u w:val="none"/>
      </w:rPr>
    </w:lvl>
    <w:lvl w:ilvl="7">
      <w:start w:val="1"/>
      <w:numFmt w:val="bullet"/>
      <w:lvlText w:val="○"/>
      <w:lvlJc w:val="left"/>
      <w:pPr>
        <w:ind w:left="5760" w:firstLine="11160"/>
      </w:pPr>
      <w:rPr>
        <w:rFonts w:ascii="Arial" w:eastAsia="Arial" w:hAnsi="Arial" w:cs="Symbol"/>
        <w:u w:val="none"/>
      </w:rPr>
    </w:lvl>
    <w:lvl w:ilvl="8">
      <w:start w:val="1"/>
      <w:numFmt w:val="bullet"/>
      <w:lvlText w:val="■"/>
      <w:lvlJc w:val="left"/>
      <w:pPr>
        <w:ind w:left="6480" w:firstLine="12600"/>
      </w:pPr>
      <w:rPr>
        <w:rFonts w:ascii="Arial" w:eastAsia="Arial" w:hAnsi="Arial" w:cs="Symbol"/>
        <w:u w:val="none"/>
      </w:rPr>
    </w:lvl>
  </w:abstractNum>
  <w:abstractNum w:abstractNumId="1">
    <w:nsid w:val="6DA645FE"/>
    <w:multiLevelType w:val="multilevel"/>
    <w:tmpl w:val="94809A20"/>
    <w:lvl w:ilvl="0">
      <w:start w:val="1"/>
      <w:numFmt w:val="bullet"/>
      <w:lvlText w:val="●"/>
      <w:lvlJc w:val="left"/>
      <w:pPr>
        <w:ind w:left="720" w:firstLine="1080"/>
      </w:pPr>
      <w:rPr>
        <w:rFonts w:ascii="Arial" w:eastAsia="Arial" w:hAnsi="Arial" w:cs="Symbol"/>
        <w:u w:val="none"/>
      </w:rPr>
    </w:lvl>
    <w:lvl w:ilvl="1">
      <w:start w:val="1"/>
      <w:numFmt w:val="bullet"/>
      <w:lvlText w:val="○"/>
      <w:lvlJc w:val="left"/>
      <w:pPr>
        <w:ind w:left="1440" w:firstLine="2520"/>
      </w:pPr>
      <w:rPr>
        <w:rFonts w:ascii="Arial" w:eastAsia="Arial" w:hAnsi="Arial" w:cs="Symbol"/>
        <w:u w:val="none"/>
      </w:rPr>
    </w:lvl>
    <w:lvl w:ilvl="2">
      <w:start w:val="1"/>
      <w:numFmt w:val="bullet"/>
      <w:lvlText w:val="■"/>
      <w:lvlJc w:val="left"/>
      <w:pPr>
        <w:ind w:left="2160" w:firstLine="3960"/>
      </w:pPr>
      <w:rPr>
        <w:rFonts w:ascii="Arial" w:eastAsia="Arial" w:hAnsi="Arial" w:cs="Symbol"/>
        <w:u w:val="none"/>
      </w:rPr>
    </w:lvl>
    <w:lvl w:ilvl="3">
      <w:start w:val="1"/>
      <w:numFmt w:val="bullet"/>
      <w:lvlText w:val="●"/>
      <w:lvlJc w:val="left"/>
      <w:pPr>
        <w:ind w:left="2880" w:firstLine="5400"/>
      </w:pPr>
      <w:rPr>
        <w:rFonts w:ascii="Arial" w:eastAsia="Arial" w:hAnsi="Arial" w:cs="Symbol"/>
        <w:u w:val="none"/>
      </w:rPr>
    </w:lvl>
    <w:lvl w:ilvl="4">
      <w:start w:val="1"/>
      <w:numFmt w:val="bullet"/>
      <w:lvlText w:val="○"/>
      <w:lvlJc w:val="left"/>
      <w:pPr>
        <w:ind w:left="3600" w:firstLine="6840"/>
      </w:pPr>
      <w:rPr>
        <w:rFonts w:ascii="Arial" w:eastAsia="Arial" w:hAnsi="Arial" w:cs="Symbol"/>
        <w:u w:val="none"/>
      </w:rPr>
    </w:lvl>
    <w:lvl w:ilvl="5">
      <w:start w:val="1"/>
      <w:numFmt w:val="bullet"/>
      <w:lvlText w:val="■"/>
      <w:lvlJc w:val="left"/>
      <w:pPr>
        <w:ind w:left="4320" w:firstLine="8280"/>
      </w:pPr>
      <w:rPr>
        <w:rFonts w:ascii="Arial" w:eastAsia="Arial" w:hAnsi="Arial" w:cs="Symbol"/>
        <w:u w:val="none"/>
      </w:rPr>
    </w:lvl>
    <w:lvl w:ilvl="6">
      <w:start w:val="1"/>
      <w:numFmt w:val="bullet"/>
      <w:lvlText w:val="●"/>
      <w:lvlJc w:val="left"/>
      <w:pPr>
        <w:ind w:left="5040" w:firstLine="9720"/>
      </w:pPr>
      <w:rPr>
        <w:rFonts w:ascii="Arial" w:eastAsia="Arial" w:hAnsi="Arial" w:cs="Symbol"/>
        <w:u w:val="none"/>
      </w:rPr>
    </w:lvl>
    <w:lvl w:ilvl="7">
      <w:start w:val="1"/>
      <w:numFmt w:val="bullet"/>
      <w:lvlText w:val="○"/>
      <w:lvlJc w:val="left"/>
      <w:pPr>
        <w:ind w:left="5760" w:firstLine="11160"/>
      </w:pPr>
      <w:rPr>
        <w:rFonts w:ascii="Arial" w:eastAsia="Arial" w:hAnsi="Arial" w:cs="Symbol"/>
        <w:u w:val="none"/>
      </w:rPr>
    </w:lvl>
    <w:lvl w:ilvl="8">
      <w:start w:val="1"/>
      <w:numFmt w:val="bullet"/>
      <w:lvlText w:val="■"/>
      <w:lvlJc w:val="left"/>
      <w:pPr>
        <w:ind w:left="6480" w:firstLine="12600"/>
      </w:pPr>
      <w:rPr>
        <w:rFonts w:ascii="Arial" w:eastAsia="Arial" w:hAnsi="Arial" w:cs="Symbol"/>
        <w:u w:val="none"/>
      </w:rPr>
    </w:lvl>
  </w:abstractNum>
  <w:abstractNum w:abstractNumId="2">
    <w:nsid w:val="75A752E3"/>
    <w:multiLevelType w:val="multilevel"/>
    <w:tmpl w:val="46721AD6"/>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proofState w:spelling="clean" w:grammar="clean"/>
  <w:doNotTrackMoves/>
  <w:defaultTabStop w:val="720"/>
  <w:characterSpacingControl w:val="doNotCompress"/>
  <w:compat/>
  <w:rsids>
    <w:rsidRoot w:val="00927C0A"/>
    <w:rsid w:val="000E7012"/>
    <w:rsid w:val="001055E1"/>
    <w:rsid w:val="00240E8E"/>
    <w:rsid w:val="002B2180"/>
    <w:rsid w:val="00302BBA"/>
    <w:rsid w:val="0036428B"/>
    <w:rsid w:val="00452709"/>
    <w:rsid w:val="00482A68"/>
    <w:rsid w:val="00580DC2"/>
    <w:rsid w:val="005A1C0D"/>
    <w:rsid w:val="0066259C"/>
    <w:rsid w:val="006F4BBF"/>
    <w:rsid w:val="00777990"/>
    <w:rsid w:val="007842F1"/>
    <w:rsid w:val="00872CE6"/>
    <w:rsid w:val="00917D67"/>
    <w:rsid w:val="00927C0A"/>
    <w:rsid w:val="009D1116"/>
    <w:rsid w:val="009F76D2"/>
    <w:rsid w:val="00A8471D"/>
    <w:rsid w:val="00AF3ACC"/>
    <w:rsid w:val="00BA1577"/>
    <w:rsid w:val="00BB5A98"/>
    <w:rsid w:val="00C97CFD"/>
    <w:rsid w:val="00D40105"/>
    <w:rsid w:val="00F7351E"/>
    <w:rsid w:val="00FD04C1"/>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rsid w:val="000E7012"/>
  </w:style>
  <w:style w:type="paragraph" w:styleId="Heading1">
    <w:name w:val="heading 1"/>
    <w:basedOn w:val="Normal"/>
    <w:next w:val="Normal"/>
    <w:rsid w:val="000E7012"/>
    <w:pPr>
      <w:keepNext/>
      <w:keepLines/>
      <w:spacing w:before="400" w:after="120"/>
      <w:outlineLvl w:val="0"/>
    </w:pPr>
    <w:rPr>
      <w:sz w:val="40"/>
      <w:szCs w:val="40"/>
    </w:rPr>
  </w:style>
  <w:style w:type="paragraph" w:styleId="Heading2">
    <w:name w:val="heading 2"/>
    <w:basedOn w:val="Normal"/>
    <w:next w:val="Normal"/>
    <w:rsid w:val="000E7012"/>
    <w:pPr>
      <w:keepNext/>
      <w:keepLines/>
      <w:spacing w:before="360" w:after="120"/>
      <w:outlineLvl w:val="1"/>
    </w:pPr>
    <w:rPr>
      <w:sz w:val="32"/>
      <w:szCs w:val="32"/>
    </w:rPr>
  </w:style>
  <w:style w:type="paragraph" w:styleId="Heading3">
    <w:name w:val="heading 3"/>
    <w:basedOn w:val="Normal"/>
    <w:next w:val="Normal"/>
    <w:rsid w:val="000E7012"/>
    <w:pPr>
      <w:keepNext/>
      <w:keepLines/>
      <w:spacing w:before="320" w:after="80"/>
      <w:outlineLvl w:val="2"/>
    </w:pPr>
    <w:rPr>
      <w:color w:val="434343"/>
      <w:sz w:val="28"/>
      <w:szCs w:val="28"/>
    </w:rPr>
  </w:style>
  <w:style w:type="paragraph" w:styleId="Heading4">
    <w:name w:val="heading 4"/>
    <w:basedOn w:val="Normal"/>
    <w:next w:val="Normal"/>
    <w:rsid w:val="000E7012"/>
    <w:pPr>
      <w:keepNext/>
      <w:keepLines/>
      <w:spacing w:before="280" w:after="80"/>
      <w:outlineLvl w:val="3"/>
    </w:pPr>
    <w:rPr>
      <w:color w:val="666666"/>
      <w:sz w:val="24"/>
      <w:szCs w:val="24"/>
    </w:rPr>
  </w:style>
  <w:style w:type="paragraph" w:styleId="Heading5">
    <w:name w:val="heading 5"/>
    <w:basedOn w:val="Normal"/>
    <w:next w:val="Normal"/>
    <w:rsid w:val="000E7012"/>
    <w:pPr>
      <w:keepNext/>
      <w:keepLines/>
      <w:spacing w:before="240" w:after="80"/>
      <w:outlineLvl w:val="4"/>
    </w:pPr>
    <w:rPr>
      <w:color w:val="666666"/>
    </w:rPr>
  </w:style>
  <w:style w:type="paragraph" w:styleId="Heading6">
    <w:name w:val="heading 6"/>
    <w:basedOn w:val="Normal"/>
    <w:next w:val="Normal"/>
    <w:rsid w:val="000E7012"/>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0E7012"/>
    <w:pPr>
      <w:keepNext/>
      <w:keepLines/>
      <w:spacing w:after="60"/>
    </w:pPr>
    <w:rPr>
      <w:sz w:val="52"/>
      <w:szCs w:val="52"/>
    </w:rPr>
  </w:style>
  <w:style w:type="paragraph" w:styleId="Subtitle">
    <w:name w:val="Subtitle"/>
    <w:basedOn w:val="Normal"/>
    <w:next w:val="Normal"/>
    <w:rsid w:val="000E7012"/>
    <w:pPr>
      <w:keepNext/>
      <w:keepLines/>
      <w:spacing w:after="320"/>
    </w:pPr>
    <w:rPr>
      <w:i/>
      <w:color w:val="666666"/>
      <w:sz w:val="30"/>
      <w:szCs w:val="30"/>
    </w:rPr>
  </w:style>
  <w:style w:type="table" w:customStyle="1" w:styleId="a">
    <w:basedOn w:val="TableNormal"/>
    <w:rsid w:val="000E7012"/>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E7012"/>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E7012"/>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0E7012"/>
    <w:pPr>
      <w:contextualSpacing/>
    </w:p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1055E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21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80"/>
    <w:rPr>
      <w:rFonts w:ascii="Tahoma" w:hAnsi="Tahoma" w:cs="Tahoma"/>
      <w:sz w:val="16"/>
      <w:szCs w:val="16"/>
    </w:rPr>
  </w:style>
  <w:style w:type="paragraph" w:styleId="ListParagraph">
    <w:name w:val="List Paragraph"/>
    <w:basedOn w:val="Normal"/>
    <w:uiPriority w:val="34"/>
    <w:qFormat/>
    <w:rsid w:val="00364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styleId="TableGrid">
    <w:name w:val="Table Grid"/>
    <w:basedOn w:val="TableNormal"/>
    <w:uiPriority w:val="59"/>
    <w:rsid w:val="001055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1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36843">
      <w:bodyDiv w:val="1"/>
      <w:marLeft w:val="0"/>
      <w:marRight w:val="0"/>
      <w:marTop w:val="0"/>
      <w:marBottom w:val="0"/>
      <w:divBdr>
        <w:top w:val="none" w:sz="0" w:space="0" w:color="auto"/>
        <w:left w:val="none" w:sz="0" w:space="0" w:color="auto"/>
        <w:bottom w:val="none" w:sz="0" w:space="0" w:color="auto"/>
        <w:right w:val="none" w:sz="0" w:space="0" w:color="auto"/>
      </w:divBdr>
    </w:div>
    <w:div w:id="532769253">
      <w:bodyDiv w:val="1"/>
      <w:marLeft w:val="0"/>
      <w:marRight w:val="0"/>
      <w:marTop w:val="0"/>
      <w:marBottom w:val="0"/>
      <w:divBdr>
        <w:top w:val="none" w:sz="0" w:space="0" w:color="auto"/>
        <w:left w:val="none" w:sz="0" w:space="0" w:color="auto"/>
        <w:bottom w:val="none" w:sz="0" w:space="0" w:color="auto"/>
        <w:right w:val="none" w:sz="0" w:space="0" w:color="auto"/>
      </w:divBdr>
    </w:div>
    <w:div w:id="921645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912</Words>
  <Characters>5203</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WEP_User</dc:creator>
  <cp:lastModifiedBy>Andy Nash</cp:lastModifiedBy>
  <cp:revision>5</cp:revision>
  <cp:lastPrinted>2016-07-15T18:28:00Z</cp:lastPrinted>
  <dcterms:created xsi:type="dcterms:W3CDTF">2016-07-15T18:18:00Z</dcterms:created>
  <dcterms:modified xsi:type="dcterms:W3CDTF">2016-09-14T20:58:00Z</dcterms:modified>
</cp:coreProperties>
</file>